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BD" w:rsidRPr="009C0E3F" w:rsidRDefault="00D93ABD" w:rsidP="00D93ABD">
      <w:pPr>
        <w:pStyle w:val="Heading4"/>
        <w:tabs>
          <w:tab w:val="left" w:pos="1800"/>
          <w:tab w:val="right" w:pos="9027"/>
        </w:tabs>
        <w:jc w:val="both"/>
        <w:rPr>
          <w:rFonts w:ascii="Times New Roman" w:hAnsi="Times New Roman"/>
          <w:sz w:val="20"/>
          <w:szCs w:val="20"/>
        </w:rPr>
      </w:pPr>
    </w:p>
    <w:p w:rsidR="00D93ABD" w:rsidRDefault="00D93ABD" w:rsidP="00536BAB">
      <w:pPr>
        <w:pStyle w:val="NoSpacing"/>
        <w:jc w:val="center"/>
        <w:rPr>
          <w:rFonts w:cs="Times New Roman"/>
          <w:b/>
          <w:sz w:val="32"/>
          <w:u w:val="single"/>
        </w:rPr>
      </w:pPr>
      <w:r w:rsidRPr="009C0E3F">
        <w:rPr>
          <w:rFonts w:cs="Times New Roman"/>
          <w:b/>
          <w:sz w:val="32"/>
          <w:u w:val="single"/>
        </w:rPr>
        <w:t>QUALITY ENHANCEMENT CELL</w:t>
      </w:r>
    </w:p>
    <w:p w:rsidR="00536BAB" w:rsidRDefault="00536BAB" w:rsidP="00536BAB">
      <w:pPr>
        <w:pStyle w:val="NoSpacing"/>
        <w:jc w:val="center"/>
        <w:rPr>
          <w:rFonts w:cs="Times New Roman"/>
          <w:b/>
          <w:u w:val="single"/>
        </w:rPr>
      </w:pPr>
    </w:p>
    <w:p w:rsidR="00382709" w:rsidRDefault="00382709" w:rsidP="00382709">
      <w:pPr>
        <w:spacing w:after="0" w:line="480" w:lineRule="auto"/>
        <w:jc w:val="both"/>
        <w:rPr>
          <w:rFonts w:ascii="Times New Roman" w:hAnsi="Times New Roman" w:cs="Times New Roman"/>
        </w:rPr>
        <w:sectPr w:rsidR="00382709" w:rsidSect="00D93ABD">
          <w:pgSz w:w="12240" w:h="15840"/>
          <w:pgMar w:top="810" w:right="1440" w:bottom="1440" w:left="1440" w:header="720" w:footer="720" w:gutter="0"/>
          <w:cols w:space="720"/>
          <w:docGrid w:linePitch="360"/>
        </w:sect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680"/>
      </w:tblGrid>
      <w:tr w:rsidR="00DF29AF" w:rsidTr="00DF29AF">
        <w:tc>
          <w:tcPr>
            <w:tcW w:w="5418" w:type="dxa"/>
          </w:tcPr>
          <w:p w:rsidR="00DF29AF" w:rsidRDefault="00DF29AF" w:rsidP="00B67882">
            <w:pPr>
              <w:spacing w:after="120" w:line="480" w:lineRule="auto"/>
              <w:jc w:val="both"/>
              <w:rPr>
                <w:rFonts w:ascii="Times New Roman" w:hAnsi="Times New Roman" w:cs="Times New Roman"/>
              </w:rPr>
            </w:pPr>
            <w:r w:rsidRPr="009C0E3F">
              <w:rPr>
                <w:rFonts w:ascii="Times New Roman" w:hAnsi="Times New Roman" w:cs="Times New Roman"/>
              </w:rPr>
              <w:lastRenderedPageBreak/>
              <w:t xml:space="preserve">In recent years, it has become an obligation that institutions of </w:t>
            </w:r>
            <w:r>
              <w:rPr>
                <w:rFonts w:ascii="Times New Roman" w:hAnsi="Times New Roman" w:cs="Times New Roman"/>
              </w:rPr>
              <w:t>h</w:t>
            </w:r>
            <w:r w:rsidRPr="009C0E3F">
              <w:rPr>
                <w:rFonts w:ascii="Times New Roman" w:hAnsi="Times New Roman" w:cs="Times New Roman"/>
              </w:rPr>
              <w:t xml:space="preserve">igher education </w:t>
            </w:r>
            <w:r>
              <w:rPr>
                <w:rFonts w:ascii="Times New Roman" w:hAnsi="Times New Roman" w:cs="Times New Roman"/>
              </w:rPr>
              <w:t>de</w:t>
            </w:r>
            <w:r w:rsidRPr="009C0E3F">
              <w:rPr>
                <w:rFonts w:ascii="Times New Roman" w:hAnsi="Times New Roman" w:cs="Times New Roman"/>
              </w:rPr>
              <w:t>monstrate the effectiveness of their academic programs in providing hi</w:t>
            </w:r>
            <w:r>
              <w:rPr>
                <w:rFonts w:ascii="Times New Roman" w:hAnsi="Times New Roman" w:cs="Times New Roman"/>
              </w:rPr>
              <w:t>ghe</w:t>
            </w:r>
            <w:r w:rsidRPr="009C0E3F">
              <w:rPr>
                <w:rFonts w:ascii="Times New Roman" w:hAnsi="Times New Roman" w:cs="Times New Roman"/>
              </w:rPr>
              <w:t>r education that</w:t>
            </w:r>
            <w:r>
              <w:rPr>
                <w:rFonts w:ascii="Times New Roman" w:hAnsi="Times New Roman" w:cs="Times New Roman"/>
              </w:rPr>
              <w:t xml:space="preserve"> </w:t>
            </w:r>
            <w:r w:rsidRPr="009C0E3F">
              <w:rPr>
                <w:rFonts w:ascii="Times New Roman" w:hAnsi="Times New Roman" w:cs="Times New Roman"/>
              </w:rPr>
              <w:t>positively</w:t>
            </w:r>
            <w:r>
              <w:rPr>
                <w:rFonts w:ascii="Times New Roman" w:hAnsi="Times New Roman" w:cs="Times New Roman"/>
              </w:rPr>
              <w:t xml:space="preserve"> impacts </w:t>
            </w:r>
            <w:proofErr w:type="gramStart"/>
            <w:r>
              <w:rPr>
                <w:rFonts w:ascii="Times New Roman" w:hAnsi="Times New Roman" w:cs="Times New Roman"/>
              </w:rPr>
              <w:t>students</w:t>
            </w:r>
            <w:proofErr w:type="gramEnd"/>
            <w:r w:rsidRPr="009C0E3F">
              <w:rPr>
                <w:rFonts w:ascii="Times New Roman" w:hAnsi="Times New Roman" w:cs="Times New Roman"/>
              </w:rPr>
              <w:t xml:space="preserve"> ultimate the stakeholders. Also,</w:t>
            </w:r>
            <w:r>
              <w:rPr>
                <w:rFonts w:ascii="Times New Roman" w:hAnsi="Times New Roman" w:cs="Times New Roman"/>
              </w:rPr>
              <w:t xml:space="preserve"> most</w:t>
            </w:r>
            <w:r w:rsidRPr="009C0E3F">
              <w:rPr>
                <w:rFonts w:ascii="Times New Roman" w:hAnsi="Times New Roman" w:cs="Times New Roman"/>
              </w:rPr>
              <w:t xml:space="preserve"> accrediting bodies a</w:t>
            </w:r>
            <w:r>
              <w:rPr>
                <w:rFonts w:ascii="Times New Roman" w:hAnsi="Times New Roman" w:cs="Times New Roman"/>
              </w:rPr>
              <w:t>nd</w:t>
            </w:r>
            <w:r w:rsidRPr="009C0E3F">
              <w:rPr>
                <w:rFonts w:ascii="Times New Roman" w:hAnsi="Times New Roman" w:cs="Times New Roman"/>
              </w:rPr>
              <w:t xml:space="preserve"> </w:t>
            </w:r>
            <w:r>
              <w:rPr>
                <w:rFonts w:ascii="Times New Roman" w:hAnsi="Times New Roman" w:cs="Times New Roman"/>
              </w:rPr>
              <w:t>Higher</w:t>
            </w:r>
            <w:r w:rsidRPr="009C0E3F">
              <w:rPr>
                <w:rFonts w:ascii="Times New Roman" w:hAnsi="Times New Roman" w:cs="Times New Roman"/>
              </w:rPr>
              <w:t xml:space="preserve"> </w:t>
            </w:r>
            <w:r>
              <w:rPr>
                <w:rFonts w:ascii="Times New Roman" w:hAnsi="Times New Roman" w:cs="Times New Roman"/>
              </w:rPr>
              <w:t>E</w:t>
            </w:r>
            <w:r w:rsidRPr="009C0E3F">
              <w:rPr>
                <w:rFonts w:ascii="Times New Roman" w:hAnsi="Times New Roman" w:cs="Times New Roman"/>
              </w:rPr>
              <w:t xml:space="preserve">ducation </w:t>
            </w:r>
            <w:r>
              <w:rPr>
                <w:rFonts w:ascii="Times New Roman" w:hAnsi="Times New Roman" w:cs="Times New Roman"/>
              </w:rPr>
              <w:t xml:space="preserve">Commission </w:t>
            </w:r>
            <w:r w:rsidRPr="009C0E3F">
              <w:rPr>
                <w:rFonts w:ascii="Times New Roman" w:hAnsi="Times New Roman" w:cs="Times New Roman"/>
              </w:rPr>
              <w:t xml:space="preserve">(HEC) concerned with </w:t>
            </w:r>
            <w:r>
              <w:rPr>
                <w:rFonts w:ascii="Times New Roman" w:hAnsi="Times New Roman" w:cs="Times New Roman"/>
              </w:rPr>
              <w:t>quality assurance are requesting</w:t>
            </w:r>
            <w:r w:rsidRPr="009C0E3F">
              <w:rPr>
                <w:rFonts w:ascii="Times New Roman" w:hAnsi="Times New Roman" w:cs="Times New Roman"/>
              </w:rPr>
              <w:t xml:space="preserve"> that institutions assess student</w:t>
            </w:r>
            <w:r>
              <w:rPr>
                <w:rFonts w:ascii="Times New Roman" w:hAnsi="Times New Roman" w:cs="Times New Roman"/>
              </w:rPr>
              <w:t>’s</w:t>
            </w:r>
            <w:r w:rsidRPr="009C0E3F">
              <w:rPr>
                <w:rFonts w:ascii="Times New Roman" w:hAnsi="Times New Roman" w:cs="Times New Roman"/>
              </w:rPr>
              <w:t xml:space="preserve"> leaning outcomes as a means of improving academic programs.</w:t>
            </w:r>
          </w:p>
        </w:tc>
        <w:tc>
          <w:tcPr>
            <w:tcW w:w="4680" w:type="dxa"/>
          </w:tcPr>
          <w:p w:rsidR="00DF29AF" w:rsidRDefault="00323379" w:rsidP="00382709">
            <w:pPr>
              <w:spacing w:after="120" w:line="480" w:lineRule="auto"/>
              <w:jc w:val="both"/>
              <w:rPr>
                <w:rFonts w:ascii="Times New Roman" w:hAnsi="Times New Roman" w:cs="Times New Roman"/>
              </w:rPr>
            </w:pPr>
            <w:r>
              <w:rPr>
                <w:rFonts w:cs="Times New Roman"/>
                <w:b/>
                <w:noProof/>
                <w:u w:val="single"/>
              </w:rPr>
              <w:pict>
                <v:rect id="_x0000_s1027" style="position:absolute;left:0;text-align:left;margin-left:-3.3pt;margin-top:4.7pt;width:214.65pt;height:215.3pt;z-index:251658240;mso-position-horizontal-relative:text;mso-position-vertical-relative:text" stroked="f">
                  <v:textbox>
                    <w:txbxContent>
                      <w:p w:rsidR="00DF29AF" w:rsidRDefault="00DF29AF" w:rsidP="00DF29AF">
                        <w:pPr>
                          <w:jc w:val="center"/>
                        </w:pPr>
                      </w:p>
                      <w:p w:rsidR="00382709" w:rsidRDefault="00DF29AF" w:rsidP="00DF29AF">
                        <w:pPr>
                          <w:jc w:val="center"/>
                        </w:pPr>
                        <w:r>
                          <w:rPr>
                            <w:noProof/>
                          </w:rPr>
                          <w:drawing>
                            <wp:inline distT="0" distB="0" distL="0" distR="0">
                              <wp:extent cx="2708954" cy="1820174"/>
                              <wp:effectExtent l="19050" t="0" r="0" b="0"/>
                              <wp:docPr id="2" name="Picture 1" descr="1563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399~2.JPG"/>
                                      <pic:cNvPicPr/>
                                    </pic:nvPicPr>
                                    <pic:blipFill>
                                      <a:blip r:embed="rId5"/>
                                      <a:stretch>
                                        <a:fillRect/>
                                      </a:stretch>
                                    </pic:blipFill>
                                    <pic:spPr>
                                      <a:xfrm>
                                        <a:off x="0" y="0"/>
                                        <a:ext cx="2708954" cy="1820174"/>
                                      </a:xfrm>
                                      <a:prstGeom prst="rect">
                                        <a:avLst/>
                                      </a:prstGeom>
                                    </pic:spPr>
                                  </pic:pic>
                                </a:graphicData>
                              </a:graphic>
                            </wp:inline>
                          </w:drawing>
                        </w:r>
                      </w:p>
                    </w:txbxContent>
                  </v:textbox>
                </v:rect>
              </w:pict>
            </w:r>
          </w:p>
        </w:tc>
      </w:tr>
    </w:tbl>
    <w:p w:rsidR="00382709" w:rsidRDefault="00382709" w:rsidP="00536BAB">
      <w:pPr>
        <w:spacing w:line="480" w:lineRule="auto"/>
        <w:jc w:val="both"/>
        <w:rPr>
          <w:rFonts w:ascii="Times New Roman" w:hAnsi="Times New Roman" w:cs="Times New Roman"/>
        </w:rPr>
        <w:sectPr w:rsidR="00382709" w:rsidSect="00382709">
          <w:type w:val="continuous"/>
          <w:pgSz w:w="12240" w:h="15840"/>
          <w:pgMar w:top="810" w:right="1440" w:bottom="810" w:left="1440" w:header="720" w:footer="720" w:gutter="0"/>
          <w:cols w:space="720"/>
          <w:docGrid w:linePitch="360"/>
        </w:sectPr>
      </w:pPr>
    </w:p>
    <w:p w:rsidR="00D93ABD" w:rsidRPr="009C0E3F" w:rsidRDefault="00D37CC5" w:rsidP="00382709">
      <w:pPr>
        <w:spacing w:after="0" w:line="480" w:lineRule="auto"/>
        <w:jc w:val="both"/>
        <w:rPr>
          <w:rFonts w:ascii="Times New Roman" w:hAnsi="Times New Roman" w:cs="Times New Roman"/>
        </w:rPr>
      </w:pPr>
      <w:r w:rsidRPr="009C0E3F">
        <w:rPr>
          <w:rFonts w:ascii="Times New Roman" w:hAnsi="Times New Roman" w:cs="Times New Roman"/>
        </w:rPr>
        <w:lastRenderedPageBreak/>
        <w:t xml:space="preserve">PIFD, in pursuance of the decision </w:t>
      </w:r>
      <w:r w:rsidR="00871CA3">
        <w:rPr>
          <w:rFonts w:ascii="Times New Roman" w:hAnsi="Times New Roman" w:cs="Times New Roman"/>
        </w:rPr>
        <w:t>of</w:t>
      </w:r>
      <w:r w:rsidRPr="009C0E3F">
        <w:rPr>
          <w:rFonts w:ascii="Times New Roman" w:hAnsi="Times New Roman" w:cs="Times New Roman"/>
        </w:rPr>
        <w:t xml:space="preserve"> Syndicate taken in its meeting held 15</w:t>
      </w:r>
      <w:r w:rsidR="00871CA3" w:rsidRPr="00871CA3">
        <w:rPr>
          <w:rFonts w:ascii="Times New Roman" w:hAnsi="Times New Roman" w:cs="Times New Roman"/>
          <w:vertAlign w:val="superscript"/>
        </w:rPr>
        <w:t>th</w:t>
      </w:r>
      <w:r w:rsidR="00871CA3">
        <w:rPr>
          <w:rFonts w:ascii="Times New Roman" w:hAnsi="Times New Roman" w:cs="Times New Roman"/>
        </w:rPr>
        <w:t xml:space="preserve"> </w:t>
      </w:r>
      <w:r w:rsidRPr="009C0E3F">
        <w:rPr>
          <w:rFonts w:ascii="Times New Roman" w:hAnsi="Times New Roman" w:cs="Times New Roman"/>
        </w:rPr>
        <w:t xml:space="preserve">March, 2013 duly </w:t>
      </w:r>
      <w:r w:rsidR="00871CA3">
        <w:rPr>
          <w:rFonts w:ascii="Times New Roman" w:hAnsi="Times New Roman" w:cs="Times New Roman"/>
        </w:rPr>
        <w:t>e</w:t>
      </w:r>
      <w:r w:rsidRPr="009C0E3F">
        <w:rPr>
          <w:rFonts w:ascii="Times New Roman" w:hAnsi="Times New Roman" w:cs="Times New Roman"/>
        </w:rPr>
        <w:t>ndorsed by the Senate in its 2</w:t>
      </w:r>
      <w:r w:rsidRPr="009C0E3F">
        <w:rPr>
          <w:rFonts w:ascii="Times New Roman" w:hAnsi="Times New Roman" w:cs="Times New Roman"/>
          <w:vertAlign w:val="superscript"/>
        </w:rPr>
        <w:t>nd</w:t>
      </w:r>
      <w:r w:rsidRPr="009C0E3F">
        <w:rPr>
          <w:rFonts w:ascii="Times New Roman" w:hAnsi="Times New Roman" w:cs="Times New Roman"/>
        </w:rPr>
        <w:t xml:space="preserve"> </w:t>
      </w:r>
      <w:r w:rsidR="00871CA3" w:rsidRPr="009C0E3F">
        <w:rPr>
          <w:rFonts w:ascii="Times New Roman" w:hAnsi="Times New Roman" w:cs="Times New Roman"/>
        </w:rPr>
        <w:t xml:space="preserve">meeting </w:t>
      </w:r>
      <w:r w:rsidRPr="009C0E3F">
        <w:rPr>
          <w:rFonts w:ascii="Times New Roman" w:hAnsi="Times New Roman" w:cs="Times New Roman"/>
        </w:rPr>
        <w:t>held on 16</w:t>
      </w:r>
      <w:r w:rsidRPr="009C0E3F">
        <w:rPr>
          <w:rFonts w:ascii="Times New Roman" w:hAnsi="Times New Roman" w:cs="Times New Roman"/>
          <w:vertAlign w:val="superscript"/>
        </w:rPr>
        <w:t>th</w:t>
      </w:r>
      <w:r w:rsidRPr="009C0E3F">
        <w:rPr>
          <w:rFonts w:ascii="Times New Roman" w:hAnsi="Times New Roman" w:cs="Times New Roman"/>
        </w:rPr>
        <w:t xml:space="preserve"> May, 2013 has established Quality Enhancement Cell (QEC) on 21</w:t>
      </w:r>
      <w:r w:rsidRPr="009C0E3F">
        <w:rPr>
          <w:rFonts w:ascii="Times New Roman" w:hAnsi="Times New Roman" w:cs="Times New Roman"/>
          <w:vertAlign w:val="superscript"/>
        </w:rPr>
        <w:t>st</w:t>
      </w:r>
      <w:r w:rsidRPr="009C0E3F">
        <w:rPr>
          <w:rFonts w:ascii="Times New Roman" w:hAnsi="Times New Roman" w:cs="Times New Roman"/>
        </w:rPr>
        <w:t xml:space="preserve"> October, 2013 an</w:t>
      </w:r>
      <w:r w:rsidR="00871CA3">
        <w:rPr>
          <w:rFonts w:ascii="Times New Roman" w:hAnsi="Times New Roman" w:cs="Times New Roman"/>
        </w:rPr>
        <w:t>d</w:t>
      </w:r>
      <w:r w:rsidRPr="009C0E3F">
        <w:rPr>
          <w:rFonts w:ascii="Times New Roman" w:hAnsi="Times New Roman" w:cs="Times New Roman"/>
        </w:rPr>
        <w:t xml:space="preserve"> </w:t>
      </w:r>
      <w:r w:rsidR="009832E3" w:rsidRPr="009C0E3F">
        <w:rPr>
          <w:rFonts w:ascii="Times New Roman" w:hAnsi="Times New Roman" w:cs="Times New Roman"/>
        </w:rPr>
        <w:t>appointed</w:t>
      </w:r>
      <w:r w:rsidRPr="009C0E3F">
        <w:rPr>
          <w:rFonts w:ascii="Times New Roman" w:hAnsi="Times New Roman" w:cs="Times New Roman"/>
        </w:rPr>
        <w:t xml:space="preserve"> Mr. </w:t>
      </w:r>
      <w:proofErr w:type="spellStart"/>
      <w:r w:rsidRPr="009C0E3F">
        <w:rPr>
          <w:rFonts w:ascii="Times New Roman" w:hAnsi="Times New Roman" w:cs="Times New Roman"/>
        </w:rPr>
        <w:t>Attique</w:t>
      </w:r>
      <w:proofErr w:type="spellEnd"/>
      <w:r w:rsidRPr="009C0E3F">
        <w:rPr>
          <w:rFonts w:ascii="Times New Roman" w:hAnsi="Times New Roman" w:cs="Times New Roman"/>
        </w:rPr>
        <w:t xml:space="preserve"> Ahmad as </w:t>
      </w:r>
      <w:r w:rsidR="00457689">
        <w:rPr>
          <w:rFonts w:ascii="Times New Roman" w:hAnsi="Times New Roman" w:cs="Times New Roman"/>
        </w:rPr>
        <w:t>Head</w:t>
      </w:r>
      <w:r w:rsidRPr="009C0E3F">
        <w:rPr>
          <w:rFonts w:ascii="Times New Roman" w:hAnsi="Times New Roman" w:cs="Times New Roman"/>
        </w:rPr>
        <w:t xml:space="preserve"> QEC to implement Quality </w:t>
      </w:r>
      <w:r w:rsidR="009832E3" w:rsidRPr="009C0E3F">
        <w:rPr>
          <w:rFonts w:ascii="Times New Roman" w:hAnsi="Times New Roman" w:cs="Times New Roman"/>
        </w:rPr>
        <w:t>Enhancement</w:t>
      </w:r>
      <w:r w:rsidRPr="009C0E3F">
        <w:rPr>
          <w:rFonts w:ascii="Times New Roman" w:hAnsi="Times New Roman" w:cs="Times New Roman"/>
        </w:rPr>
        <w:t xml:space="preserve"> </w:t>
      </w:r>
      <w:r w:rsidR="00173413">
        <w:rPr>
          <w:rFonts w:ascii="Times New Roman" w:hAnsi="Times New Roman" w:cs="Times New Roman"/>
        </w:rPr>
        <w:t>P</w:t>
      </w:r>
      <w:r w:rsidRPr="009C0E3F">
        <w:rPr>
          <w:rFonts w:ascii="Times New Roman" w:hAnsi="Times New Roman" w:cs="Times New Roman"/>
        </w:rPr>
        <w:t>rocedure</w:t>
      </w:r>
      <w:r w:rsidR="00646E2D">
        <w:rPr>
          <w:rFonts w:ascii="Times New Roman" w:hAnsi="Times New Roman" w:cs="Times New Roman"/>
        </w:rPr>
        <w:t>s</w:t>
      </w:r>
      <w:r w:rsidR="009C5AA8">
        <w:rPr>
          <w:rFonts w:ascii="Times New Roman" w:hAnsi="Times New Roman" w:cs="Times New Roman"/>
        </w:rPr>
        <w:t xml:space="preserve"> /</w:t>
      </w:r>
      <w:r w:rsidR="00646E2D">
        <w:rPr>
          <w:rFonts w:ascii="Times New Roman" w:hAnsi="Times New Roman" w:cs="Times New Roman"/>
        </w:rPr>
        <w:t xml:space="preserve"> </w:t>
      </w:r>
      <w:r w:rsidR="009C5AA8">
        <w:rPr>
          <w:rFonts w:ascii="Times New Roman" w:hAnsi="Times New Roman" w:cs="Times New Roman"/>
        </w:rPr>
        <w:t>C</w:t>
      </w:r>
      <w:r w:rsidR="009832E3" w:rsidRPr="009C0E3F">
        <w:rPr>
          <w:rFonts w:ascii="Times New Roman" w:hAnsi="Times New Roman" w:cs="Times New Roman"/>
        </w:rPr>
        <w:t>riteria</w:t>
      </w:r>
      <w:r w:rsidRPr="009C0E3F">
        <w:rPr>
          <w:rFonts w:ascii="Times New Roman" w:hAnsi="Times New Roman" w:cs="Times New Roman"/>
        </w:rPr>
        <w:t xml:space="preserve"> incorporated in the </w:t>
      </w:r>
      <w:proofErr w:type="spellStart"/>
      <w:r w:rsidR="008902CA">
        <w:rPr>
          <w:rFonts w:ascii="Times New Roman" w:hAnsi="Times New Roman" w:cs="Times New Roman"/>
        </w:rPr>
        <w:t>S</w:t>
      </w:r>
      <w:r w:rsidRPr="009C0E3F">
        <w:rPr>
          <w:rFonts w:ascii="Times New Roman" w:hAnsi="Times New Roman" w:cs="Times New Roman"/>
        </w:rPr>
        <w:t xml:space="preserve">elf </w:t>
      </w:r>
      <w:r w:rsidR="008902CA">
        <w:rPr>
          <w:rFonts w:ascii="Times New Roman" w:hAnsi="Times New Roman" w:cs="Times New Roman"/>
        </w:rPr>
        <w:t>A</w:t>
      </w:r>
      <w:r w:rsidR="008902CA" w:rsidRPr="009C0E3F">
        <w:rPr>
          <w:rFonts w:ascii="Times New Roman" w:hAnsi="Times New Roman" w:cs="Times New Roman"/>
        </w:rPr>
        <w:t>sse</w:t>
      </w:r>
      <w:r w:rsidR="008902CA">
        <w:rPr>
          <w:rFonts w:ascii="Times New Roman" w:hAnsi="Times New Roman" w:cs="Times New Roman"/>
        </w:rPr>
        <w:t>s</w:t>
      </w:r>
      <w:r w:rsidR="008902CA" w:rsidRPr="009C0E3F">
        <w:rPr>
          <w:rFonts w:ascii="Times New Roman" w:hAnsi="Times New Roman" w:cs="Times New Roman"/>
        </w:rPr>
        <w:t>sment</w:t>
      </w:r>
      <w:proofErr w:type="spellEnd"/>
      <w:r w:rsidRPr="009C0E3F">
        <w:rPr>
          <w:rFonts w:ascii="Times New Roman" w:hAnsi="Times New Roman" w:cs="Times New Roman"/>
        </w:rPr>
        <w:t xml:space="preserve"> </w:t>
      </w:r>
      <w:r w:rsidR="008902CA">
        <w:rPr>
          <w:rFonts w:ascii="Times New Roman" w:hAnsi="Times New Roman" w:cs="Times New Roman"/>
        </w:rPr>
        <w:t>M</w:t>
      </w:r>
      <w:r w:rsidR="008902CA" w:rsidRPr="009C0E3F">
        <w:rPr>
          <w:rFonts w:ascii="Times New Roman" w:hAnsi="Times New Roman" w:cs="Times New Roman"/>
        </w:rPr>
        <w:t>anual</w:t>
      </w:r>
      <w:r w:rsidRPr="009C0E3F">
        <w:rPr>
          <w:rFonts w:ascii="Times New Roman" w:hAnsi="Times New Roman" w:cs="Times New Roman"/>
        </w:rPr>
        <w:t xml:space="preserve"> (SAM) provided by the Quality </w:t>
      </w:r>
      <w:r w:rsidR="00646E2D" w:rsidRPr="009C0E3F">
        <w:rPr>
          <w:rFonts w:ascii="Times New Roman" w:hAnsi="Times New Roman" w:cs="Times New Roman"/>
        </w:rPr>
        <w:t xml:space="preserve">Assurance Agency </w:t>
      </w:r>
      <w:r w:rsidRPr="009C0E3F">
        <w:rPr>
          <w:rFonts w:ascii="Times New Roman" w:hAnsi="Times New Roman" w:cs="Times New Roman"/>
        </w:rPr>
        <w:t xml:space="preserve">(QAA), HEC to attain an improved level of international compatibility </w:t>
      </w:r>
      <w:r w:rsidR="009C5AA8">
        <w:rPr>
          <w:rFonts w:ascii="Times New Roman" w:hAnsi="Times New Roman" w:cs="Times New Roman"/>
        </w:rPr>
        <w:t>an</w:t>
      </w:r>
      <w:r w:rsidR="009D366E">
        <w:rPr>
          <w:rFonts w:ascii="Times New Roman" w:hAnsi="Times New Roman" w:cs="Times New Roman"/>
        </w:rPr>
        <w:t>d</w:t>
      </w:r>
      <w:r w:rsidR="009C5AA8">
        <w:rPr>
          <w:rFonts w:ascii="Times New Roman" w:hAnsi="Times New Roman" w:cs="Times New Roman"/>
        </w:rPr>
        <w:t xml:space="preserve"> competitiveness at institute / program level and develop a viable</w:t>
      </w:r>
      <w:r w:rsidR="0099539E">
        <w:rPr>
          <w:rFonts w:ascii="Times New Roman" w:hAnsi="Times New Roman" w:cs="Times New Roman"/>
        </w:rPr>
        <w:t xml:space="preserve"> </w:t>
      </w:r>
      <w:r w:rsidR="009C5AA8">
        <w:rPr>
          <w:rFonts w:ascii="Times New Roman" w:hAnsi="Times New Roman" w:cs="Times New Roman"/>
        </w:rPr>
        <w:t>/</w:t>
      </w:r>
      <w:r w:rsidR="0099539E">
        <w:rPr>
          <w:rFonts w:ascii="Times New Roman" w:hAnsi="Times New Roman" w:cs="Times New Roman"/>
        </w:rPr>
        <w:t xml:space="preserve"> </w:t>
      </w:r>
      <w:r w:rsidRPr="009C0E3F">
        <w:rPr>
          <w:rFonts w:ascii="Times New Roman" w:hAnsi="Times New Roman" w:cs="Times New Roman"/>
        </w:rPr>
        <w:t xml:space="preserve">sustainable </w:t>
      </w:r>
      <w:r w:rsidR="007D6054" w:rsidRPr="009C0E3F">
        <w:rPr>
          <w:rFonts w:ascii="Times New Roman" w:hAnsi="Times New Roman" w:cs="Times New Roman"/>
        </w:rPr>
        <w:t xml:space="preserve">mechanism of quality assurance in </w:t>
      </w:r>
      <w:r w:rsidR="00E47DD1">
        <w:rPr>
          <w:rFonts w:ascii="Times New Roman" w:hAnsi="Times New Roman" w:cs="Times New Roman"/>
        </w:rPr>
        <w:t>higher</w:t>
      </w:r>
      <w:r w:rsidR="007D6054" w:rsidRPr="009C0E3F">
        <w:rPr>
          <w:rFonts w:ascii="Times New Roman" w:hAnsi="Times New Roman" w:cs="Times New Roman"/>
        </w:rPr>
        <w:t xml:space="preserve"> </w:t>
      </w:r>
      <w:r w:rsidR="009C5AA8">
        <w:rPr>
          <w:rFonts w:ascii="Times New Roman" w:hAnsi="Times New Roman" w:cs="Times New Roman"/>
        </w:rPr>
        <w:t>learning</w:t>
      </w:r>
      <w:r w:rsidR="007D6054" w:rsidRPr="009C0E3F">
        <w:rPr>
          <w:rFonts w:ascii="Times New Roman" w:hAnsi="Times New Roman" w:cs="Times New Roman"/>
        </w:rPr>
        <w:t xml:space="preserve"> se</w:t>
      </w:r>
      <w:r w:rsidR="00E8638C">
        <w:rPr>
          <w:rFonts w:ascii="Times New Roman" w:hAnsi="Times New Roman" w:cs="Times New Roman"/>
        </w:rPr>
        <w:t>ctor to meet the rising challenges</w:t>
      </w:r>
      <w:r w:rsidR="007D6054" w:rsidRPr="009C0E3F">
        <w:rPr>
          <w:rFonts w:ascii="Times New Roman" w:hAnsi="Times New Roman" w:cs="Times New Roman"/>
        </w:rPr>
        <w:t xml:space="preserve"> of transforming the country in to a knowledge </w:t>
      </w:r>
      <w:r w:rsidR="00E8638C" w:rsidRPr="009C0E3F">
        <w:rPr>
          <w:rFonts w:ascii="Times New Roman" w:hAnsi="Times New Roman" w:cs="Times New Roman"/>
        </w:rPr>
        <w:t>economy</w:t>
      </w:r>
      <w:r w:rsidR="007D6054" w:rsidRPr="009C0E3F">
        <w:rPr>
          <w:rFonts w:ascii="Times New Roman" w:hAnsi="Times New Roman" w:cs="Times New Roman"/>
        </w:rPr>
        <w:t>.</w:t>
      </w:r>
    </w:p>
    <w:p w:rsidR="007D6054" w:rsidRPr="009C0E3F" w:rsidRDefault="00744537" w:rsidP="00382709">
      <w:pPr>
        <w:spacing w:after="0" w:line="480" w:lineRule="auto"/>
        <w:jc w:val="both"/>
        <w:rPr>
          <w:rFonts w:ascii="Times New Roman" w:hAnsi="Times New Roman" w:cs="Times New Roman"/>
        </w:rPr>
      </w:pPr>
      <w:r w:rsidRPr="009C0E3F">
        <w:rPr>
          <w:rFonts w:ascii="Times New Roman" w:hAnsi="Times New Roman" w:cs="Times New Roman"/>
        </w:rPr>
        <w:t xml:space="preserve">The </w:t>
      </w:r>
      <w:r w:rsidR="008902CA" w:rsidRPr="009C0E3F">
        <w:rPr>
          <w:rFonts w:ascii="Times New Roman" w:hAnsi="Times New Roman" w:cs="Times New Roman"/>
        </w:rPr>
        <w:t>mandate</w:t>
      </w:r>
      <w:r w:rsidRPr="009C0E3F">
        <w:rPr>
          <w:rFonts w:ascii="Times New Roman" w:hAnsi="Times New Roman" w:cs="Times New Roman"/>
        </w:rPr>
        <w:t xml:space="preserve"> of QEC is to plan</w:t>
      </w:r>
      <w:r w:rsidR="00457689">
        <w:rPr>
          <w:rFonts w:ascii="Times New Roman" w:hAnsi="Times New Roman" w:cs="Times New Roman"/>
        </w:rPr>
        <w:t>, apprise</w:t>
      </w:r>
      <w:r w:rsidRPr="009C0E3F">
        <w:rPr>
          <w:rFonts w:ascii="Times New Roman" w:hAnsi="Times New Roman" w:cs="Times New Roman"/>
        </w:rPr>
        <w:t xml:space="preserve"> </w:t>
      </w:r>
      <w:r w:rsidR="008902CA">
        <w:rPr>
          <w:rFonts w:ascii="Times New Roman" w:hAnsi="Times New Roman" w:cs="Times New Roman"/>
        </w:rPr>
        <w:t>coordinate</w:t>
      </w:r>
      <w:r w:rsidRPr="009C0E3F">
        <w:rPr>
          <w:rFonts w:ascii="Times New Roman" w:hAnsi="Times New Roman" w:cs="Times New Roman"/>
        </w:rPr>
        <w:t xml:space="preserve"> and follow up the activities of conducting </w:t>
      </w:r>
      <w:proofErr w:type="spellStart"/>
      <w:r w:rsidR="00037294">
        <w:rPr>
          <w:rFonts w:ascii="Times New Roman" w:hAnsi="Times New Roman" w:cs="Times New Roman"/>
        </w:rPr>
        <w:t>S</w:t>
      </w:r>
      <w:r w:rsidRPr="009C0E3F">
        <w:rPr>
          <w:rFonts w:ascii="Times New Roman" w:hAnsi="Times New Roman" w:cs="Times New Roman"/>
        </w:rPr>
        <w:t xml:space="preserve">elf </w:t>
      </w:r>
      <w:r w:rsidR="00037294">
        <w:rPr>
          <w:rFonts w:ascii="Times New Roman" w:hAnsi="Times New Roman" w:cs="Times New Roman"/>
        </w:rPr>
        <w:t>A</w:t>
      </w:r>
      <w:r w:rsidRPr="009C0E3F">
        <w:rPr>
          <w:rFonts w:ascii="Times New Roman" w:hAnsi="Times New Roman" w:cs="Times New Roman"/>
        </w:rPr>
        <w:t>ssessment</w:t>
      </w:r>
      <w:proofErr w:type="spellEnd"/>
      <w:r w:rsidRPr="009C0E3F">
        <w:rPr>
          <w:rFonts w:ascii="Times New Roman" w:hAnsi="Times New Roman" w:cs="Times New Roman"/>
        </w:rPr>
        <w:t xml:space="preserve"> (SA) of the </w:t>
      </w:r>
      <w:r w:rsidR="00037294">
        <w:rPr>
          <w:rFonts w:ascii="Times New Roman" w:hAnsi="Times New Roman" w:cs="Times New Roman"/>
        </w:rPr>
        <w:t>T</w:t>
      </w:r>
      <w:r w:rsidR="005B4C1E" w:rsidRPr="009C0E3F">
        <w:rPr>
          <w:rFonts w:ascii="Times New Roman" w:hAnsi="Times New Roman" w:cs="Times New Roman"/>
        </w:rPr>
        <w:t>eaching</w:t>
      </w:r>
      <w:r w:rsidRPr="009C0E3F">
        <w:rPr>
          <w:rFonts w:ascii="Times New Roman" w:hAnsi="Times New Roman" w:cs="Times New Roman"/>
        </w:rPr>
        <w:t xml:space="preserve"> </w:t>
      </w:r>
      <w:r w:rsidR="00037294">
        <w:rPr>
          <w:rFonts w:ascii="Times New Roman" w:hAnsi="Times New Roman" w:cs="Times New Roman"/>
        </w:rPr>
        <w:t>D</w:t>
      </w:r>
      <w:r w:rsidRPr="009C0E3F">
        <w:rPr>
          <w:rFonts w:ascii="Times New Roman" w:hAnsi="Times New Roman" w:cs="Times New Roman"/>
        </w:rPr>
        <w:t>epartment</w:t>
      </w:r>
      <w:r w:rsidR="00CF367B">
        <w:rPr>
          <w:rFonts w:ascii="Times New Roman" w:hAnsi="Times New Roman" w:cs="Times New Roman"/>
        </w:rPr>
        <w:t>s</w:t>
      </w:r>
      <w:r w:rsidRPr="009C0E3F">
        <w:rPr>
          <w:rFonts w:ascii="Times New Roman" w:hAnsi="Times New Roman" w:cs="Times New Roman"/>
        </w:rPr>
        <w:t xml:space="preserve"> in terms of their </w:t>
      </w:r>
      <w:r w:rsidR="00037294">
        <w:rPr>
          <w:rFonts w:ascii="Times New Roman" w:hAnsi="Times New Roman" w:cs="Times New Roman"/>
        </w:rPr>
        <w:t>D</w:t>
      </w:r>
      <w:r w:rsidR="00037294" w:rsidRPr="009C0E3F">
        <w:rPr>
          <w:rFonts w:ascii="Times New Roman" w:hAnsi="Times New Roman" w:cs="Times New Roman"/>
        </w:rPr>
        <w:t>egree</w:t>
      </w:r>
      <w:r w:rsidRPr="009C0E3F">
        <w:rPr>
          <w:rFonts w:ascii="Times New Roman" w:hAnsi="Times New Roman" w:cs="Times New Roman"/>
        </w:rPr>
        <w:t xml:space="preserve"> </w:t>
      </w:r>
      <w:r w:rsidR="00037294">
        <w:rPr>
          <w:rFonts w:ascii="Times New Roman" w:hAnsi="Times New Roman" w:cs="Times New Roman"/>
        </w:rPr>
        <w:t>P</w:t>
      </w:r>
      <w:r w:rsidRPr="009C0E3F">
        <w:rPr>
          <w:rFonts w:ascii="Times New Roman" w:hAnsi="Times New Roman" w:cs="Times New Roman"/>
        </w:rPr>
        <w:t xml:space="preserve">rograms on the basis of </w:t>
      </w:r>
      <w:r w:rsidR="00CF367B" w:rsidRPr="009C0E3F">
        <w:rPr>
          <w:rFonts w:ascii="Times New Roman" w:hAnsi="Times New Roman" w:cs="Times New Roman"/>
        </w:rPr>
        <w:t>Criteria</w:t>
      </w:r>
      <w:r w:rsidRPr="009C0E3F">
        <w:rPr>
          <w:rFonts w:ascii="Times New Roman" w:hAnsi="Times New Roman" w:cs="Times New Roman"/>
        </w:rPr>
        <w:t xml:space="preserve">, </w:t>
      </w:r>
      <w:r w:rsidR="00CF367B" w:rsidRPr="009C0E3F">
        <w:rPr>
          <w:rFonts w:ascii="Times New Roman" w:hAnsi="Times New Roman" w:cs="Times New Roman"/>
        </w:rPr>
        <w:t xml:space="preserve">Standards </w:t>
      </w:r>
      <w:r w:rsidRPr="009C0E3F">
        <w:rPr>
          <w:rFonts w:ascii="Times New Roman" w:hAnsi="Times New Roman" w:cs="Times New Roman"/>
        </w:rPr>
        <w:t xml:space="preserve">and </w:t>
      </w:r>
      <w:r w:rsidR="00CF367B" w:rsidRPr="009C0E3F">
        <w:rPr>
          <w:rFonts w:ascii="Times New Roman" w:hAnsi="Times New Roman" w:cs="Times New Roman"/>
        </w:rPr>
        <w:t>Survey Forms</w:t>
      </w:r>
      <w:r w:rsidR="00457689">
        <w:rPr>
          <w:rFonts w:ascii="Times New Roman" w:hAnsi="Times New Roman" w:cs="Times New Roman"/>
        </w:rPr>
        <w:t xml:space="preserve"> incorporated in the </w:t>
      </w:r>
      <w:proofErr w:type="spellStart"/>
      <w:r w:rsidR="00457689">
        <w:rPr>
          <w:rFonts w:ascii="Times New Roman" w:hAnsi="Times New Roman" w:cs="Times New Roman"/>
        </w:rPr>
        <w:t>Self Assessment</w:t>
      </w:r>
      <w:proofErr w:type="spellEnd"/>
      <w:r w:rsidR="00457689">
        <w:rPr>
          <w:rFonts w:ascii="Times New Roman" w:hAnsi="Times New Roman" w:cs="Times New Roman"/>
        </w:rPr>
        <w:t xml:space="preserve"> Manual (S</w:t>
      </w:r>
      <w:r w:rsidR="005B4C1E" w:rsidRPr="009C0E3F">
        <w:rPr>
          <w:rFonts w:ascii="Times New Roman" w:hAnsi="Times New Roman" w:cs="Times New Roman"/>
        </w:rPr>
        <w:t>AM</w:t>
      </w:r>
      <w:r w:rsidR="00457689">
        <w:rPr>
          <w:rFonts w:ascii="Times New Roman" w:hAnsi="Times New Roman" w:cs="Times New Roman"/>
        </w:rPr>
        <w:t>) provided by the QAA, HEC Islamabad</w:t>
      </w:r>
      <w:r w:rsidR="005B4C1E" w:rsidRPr="009C0E3F">
        <w:rPr>
          <w:rFonts w:ascii="Times New Roman" w:hAnsi="Times New Roman" w:cs="Times New Roman"/>
        </w:rPr>
        <w:t xml:space="preserve"> to </w:t>
      </w:r>
      <w:r w:rsidR="008902CA" w:rsidRPr="009C0E3F">
        <w:rPr>
          <w:rFonts w:ascii="Times New Roman" w:hAnsi="Times New Roman" w:cs="Times New Roman"/>
        </w:rPr>
        <w:t>determine</w:t>
      </w:r>
      <w:r w:rsidR="005B4C1E" w:rsidRPr="009C0E3F">
        <w:rPr>
          <w:rFonts w:ascii="Times New Roman" w:hAnsi="Times New Roman" w:cs="Times New Roman"/>
        </w:rPr>
        <w:t xml:space="preserve"> the we</w:t>
      </w:r>
      <w:r w:rsidR="008902CA">
        <w:rPr>
          <w:rFonts w:ascii="Times New Roman" w:hAnsi="Times New Roman" w:cs="Times New Roman"/>
        </w:rPr>
        <w:t>a</w:t>
      </w:r>
      <w:r w:rsidR="005B4C1E" w:rsidRPr="009C0E3F">
        <w:rPr>
          <w:rFonts w:ascii="Times New Roman" w:hAnsi="Times New Roman" w:cs="Times New Roman"/>
        </w:rPr>
        <w:t>kness</w:t>
      </w:r>
      <w:r w:rsidR="008902CA">
        <w:rPr>
          <w:rFonts w:ascii="Times New Roman" w:hAnsi="Times New Roman" w:cs="Times New Roman"/>
        </w:rPr>
        <w:t>es</w:t>
      </w:r>
      <w:r w:rsidR="005B4C1E" w:rsidRPr="009C0E3F">
        <w:rPr>
          <w:rFonts w:ascii="Times New Roman" w:hAnsi="Times New Roman" w:cs="Times New Roman"/>
        </w:rPr>
        <w:t xml:space="preserve"> / gray areas of the department</w:t>
      </w:r>
      <w:r w:rsidR="00CF367B">
        <w:rPr>
          <w:rFonts w:ascii="Times New Roman" w:hAnsi="Times New Roman" w:cs="Times New Roman"/>
        </w:rPr>
        <w:t>s</w:t>
      </w:r>
      <w:r w:rsidR="00457689">
        <w:rPr>
          <w:rFonts w:ascii="Times New Roman" w:hAnsi="Times New Roman" w:cs="Times New Roman"/>
        </w:rPr>
        <w:t xml:space="preserve"> and to address the same </w:t>
      </w:r>
      <w:r w:rsidR="005B4C1E" w:rsidRPr="009C0E3F">
        <w:rPr>
          <w:rFonts w:ascii="Times New Roman" w:hAnsi="Times New Roman" w:cs="Times New Roman"/>
        </w:rPr>
        <w:t xml:space="preserve">to </w:t>
      </w:r>
      <w:r w:rsidR="00037294" w:rsidRPr="009C0E3F">
        <w:rPr>
          <w:rFonts w:ascii="Times New Roman" w:hAnsi="Times New Roman" w:cs="Times New Roman"/>
        </w:rPr>
        <w:t>achieve</w:t>
      </w:r>
      <w:r w:rsidR="005B4C1E" w:rsidRPr="009C0E3F">
        <w:rPr>
          <w:rFonts w:ascii="Times New Roman" w:hAnsi="Times New Roman" w:cs="Times New Roman"/>
        </w:rPr>
        <w:t xml:space="preserve"> the following objective</w:t>
      </w:r>
      <w:r w:rsidR="00CF367B">
        <w:rPr>
          <w:rFonts w:ascii="Times New Roman" w:hAnsi="Times New Roman" w:cs="Times New Roman"/>
        </w:rPr>
        <w:t>s</w:t>
      </w:r>
      <w:r w:rsidR="005914BC">
        <w:rPr>
          <w:rFonts w:ascii="Times New Roman" w:hAnsi="Times New Roman" w:cs="Times New Roman"/>
        </w:rPr>
        <w:t xml:space="preserve"> and it is a continuous process.</w:t>
      </w:r>
    </w:p>
    <w:p w:rsidR="005B4C1E" w:rsidRPr="009C0E3F" w:rsidRDefault="00652BBD" w:rsidP="00382709">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Improvement</w:t>
      </w:r>
      <w:r w:rsidR="00644404" w:rsidRPr="009C0E3F">
        <w:rPr>
          <w:rFonts w:ascii="Times New Roman" w:hAnsi="Times New Roman" w:cs="Times New Roman"/>
        </w:rPr>
        <w:t xml:space="preserve"> and </w:t>
      </w:r>
      <w:r>
        <w:rPr>
          <w:rFonts w:ascii="Times New Roman" w:hAnsi="Times New Roman" w:cs="Times New Roman"/>
        </w:rPr>
        <w:t>maint</w:t>
      </w:r>
      <w:r w:rsidR="00CF367B">
        <w:rPr>
          <w:rFonts w:ascii="Times New Roman" w:hAnsi="Times New Roman" w:cs="Times New Roman"/>
        </w:rPr>
        <w:t>e</w:t>
      </w:r>
      <w:r>
        <w:rPr>
          <w:rFonts w:ascii="Times New Roman" w:hAnsi="Times New Roman" w:cs="Times New Roman"/>
        </w:rPr>
        <w:t>n</w:t>
      </w:r>
      <w:r w:rsidR="00CF367B">
        <w:rPr>
          <w:rFonts w:ascii="Times New Roman" w:hAnsi="Times New Roman" w:cs="Times New Roman"/>
        </w:rPr>
        <w:t>ance</w:t>
      </w:r>
      <w:r w:rsidR="00644404" w:rsidRPr="009C0E3F">
        <w:rPr>
          <w:rFonts w:ascii="Times New Roman" w:hAnsi="Times New Roman" w:cs="Times New Roman"/>
        </w:rPr>
        <w:t xml:space="preserve"> of academic </w:t>
      </w:r>
      <w:r w:rsidR="008902CA" w:rsidRPr="009C0E3F">
        <w:rPr>
          <w:rFonts w:ascii="Times New Roman" w:hAnsi="Times New Roman" w:cs="Times New Roman"/>
        </w:rPr>
        <w:t>standard</w:t>
      </w:r>
      <w:r w:rsidR="006825F0">
        <w:rPr>
          <w:rFonts w:ascii="Times New Roman" w:hAnsi="Times New Roman" w:cs="Times New Roman"/>
        </w:rPr>
        <w:t>s</w:t>
      </w:r>
      <w:r w:rsidR="00846688">
        <w:rPr>
          <w:rFonts w:ascii="Times New Roman" w:hAnsi="Times New Roman" w:cs="Times New Roman"/>
        </w:rPr>
        <w:t>.</w:t>
      </w:r>
    </w:p>
    <w:p w:rsidR="00644404" w:rsidRPr="009C0E3F" w:rsidRDefault="008902CA" w:rsidP="00382709">
      <w:pPr>
        <w:pStyle w:val="ListParagraph"/>
        <w:numPr>
          <w:ilvl w:val="0"/>
          <w:numId w:val="2"/>
        </w:numPr>
        <w:spacing w:after="0" w:line="360" w:lineRule="auto"/>
        <w:rPr>
          <w:rFonts w:ascii="Times New Roman" w:hAnsi="Times New Roman" w:cs="Times New Roman"/>
        </w:rPr>
      </w:pPr>
      <w:r w:rsidRPr="009C0E3F">
        <w:rPr>
          <w:rFonts w:ascii="Times New Roman" w:hAnsi="Times New Roman" w:cs="Times New Roman"/>
        </w:rPr>
        <w:t>Enhancement</w:t>
      </w:r>
      <w:r w:rsidR="00846688">
        <w:rPr>
          <w:rFonts w:ascii="Times New Roman" w:hAnsi="Times New Roman" w:cs="Times New Roman"/>
        </w:rPr>
        <w:t xml:space="preserve"> </w:t>
      </w:r>
      <w:r w:rsidR="00644404" w:rsidRPr="009C0E3F">
        <w:rPr>
          <w:rFonts w:ascii="Times New Roman" w:hAnsi="Times New Roman" w:cs="Times New Roman"/>
        </w:rPr>
        <w:t>of student</w:t>
      </w:r>
      <w:r w:rsidR="00CF367B">
        <w:rPr>
          <w:rFonts w:ascii="Times New Roman" w:hAnsi="Times New Roman" w:cs="Times New Roman"/>
        </w:rPr>
        <w:t>’</w:t>
      </w:r>
      <w:r w:rsidR="00644404" w:rsidRPr="009C0E3F">
        <w:rPr>
          <w:rFonts w:ascii="Times New Roman" w:hAnsi="Times New Roman" w:cs="Times New Roman"/>
        </w:rPr>
        <w:t>s learning</w:t>
      </w:r>
      <w:r w:rsidR="000A526C">
        <w:rPr>
          <w:rFonts w:ascii="Times New Roman" w:hAnsi="Times New Roman" w:cs="Times New Roman"/>
        </w:rPr>
        <w:t>.</w:t>
      </w:r>
    </w:p>
    <w:p w:rsidR="00382709" w:rsidRPr="00382709" w:rsidRDefault="00644404" w:rsidP="00382709">
      <w:pPr>
        <w:pStyle w:val="ListParagraph"/>
        <w:numPr>
          <w:ilvl w:val="0"/>
          <w:numId w:val="2"/>
        </w:numPr>
        <w:spacing w:after="0" w:line="360" w:lineRule="auto"/>
        <w:rPr>
          <w:rFonts w:ascii="Times New Roman" w:hAnsi="Times New Roman" w:cs="Times New Roman"/>
        </w:rPr>
      </w:pPr>
      <w:r w:rsidRPr="009C0E3F">
        <w:rPr>
          <w:rFonts w:ascii="Times New Roman" w:hAnsi="Times New Roman" w:cs="Times New Roman"/>
        </w:rPr>
        <w:t>Verify that of the existing programs to meet their objective</w:t>
      </w:r>
      <w:r w:rsidR="00CF367B">
        <w:rPr>
          <w:rFonts w:ascii="Times New Roman" w:hAnsi="Times New Roman" w:cs="Times New Roman"/>
        </w:rPr>
        <w:t>s</w:t>
      </w:r>
      <w:r w:rsidRPr="009C0E3F">
        <w:rPr>
          <w:rFonts w:ascii="Times New Roman" w:hAnsi="Times New Roman" w:cs="Times New Roman"/>
        </w:rPr>
        <w:t xml:space="preserve"> and </w:t>
      </w:r>
      <w:r w:rsidR="003F5FFB" w:rsidRPr="009C0E3F">
        <w:rPr>
          <w:rFonts w:ascii="Times New Roman" w:hAnsi="Times New Roman" w:cs="Times New Roman"/>
        </w:rPr>
        <w:t>institutional</w:t>
      </w:r>
      <w:r w:rsidR="00846688">
        <w:rPr>
          <w:rFonts w:ascii="Times New Roman" w:hAnsi="Times New Roman" w:cs="Times New Roman"/>
        </w:rPr>
        <w:t xml:space="preserve"> goals.</w:t>
      </w:r>
    </w:p>
    <w:p w:rsidR="00644404" w:rsidRPr="009C0E3F" w:rsidRDefault="00644404" w:rsidP="00382709">
      <w:pPr>
        <w:pStyle w:val="ListParagraph"/>
        <w:numPr>
          <w:ilvl w:val="0"/>
          <w:numId w:val="2"/>
        </w:numPr>
        <w:spacing w:after="0" w:line="360" w:lineRule="auto"/>
        <w:rPr>
          <w:rFonts w:ascii="Times New Roman" w:hAnsi="Times New Roman" w:cs="Times New Roman"/>
        </w:rPr>
      </w:pPr>
      <w:r w:rsidRPr="009C0E3F">
        <w:rPr>
          <w:rFonts w:ascii="Times New Roman" w:hAnsi="Times New Roman" w:cs="Times New Roman"/>
        </w:rPr>
        <w:t xml:space="preserve">Provide feedback for quality assurance of </w:t>
      </w:r>
      <w:r w:rsidR="003F5FFB" w:rsidRPr="009C0E3F">
        <w:rPr>
          <w:rFonts w:ascii="Times New Roman" w:hAnsi="Times New Roman" w:cs="Times New Roman"/>
        </w:rPr>
        <w:t>academic</w:t>
      </w:r>
      <w:r w:rsidRPr="009C0E3F">
        <w:rPr>
          <w:rFonts w:ascii="Times New Roman" w:hAnsi="Times New Roman" w:cs="Times New Roman"/>
        </w:rPr>
        <w:t xml:space="preserve"> programs.</w:t>
      </w:r>
    </w:p>
    <w:p w:rsidR="00D93ABD" w:rsidRPr="009C0E3F" w:rsidRDefault="006A0F99" w:rsidP="00382709">
      <w:pPr>
        <w:spacing w:after="0" w:line="480" w:lineRule="auto"/>
        <w:jc w:val="both"/>
        <w:rPr>
          <w:rFonts w:ascii="Times New Roman" w:hAnsi="Times New Roman" w:cs="Times New Roman"/>
        </w:rPr>
      </w:pPr>
      <w:r>
        <w:rPr>
          <w:rFonts w:ascii="Times New Roman" w:hAnsi="Times New Roman" w:cs="Times New Roman"/>
        </w:rPr>
        <w:lastRenderedPageBreak/>
        <w:t>QEC is monitored</w:t>
      </w:r>
      <w:r w:rsidR="00644404" w:rsidRPr="009C0E3F">
        <w:rPr>
          <w:rFonts w:ascii="Times New Roman" w:hAnsi="Times New Roman" w:cs="Times New Roman"/>
        </w:rPr>
        <w:t xml:space="preserve"> by the Vice-</w:t>
      </w:r>
      <w:r w:rsidRPr="009C0E3F">
        <w:rPr>
          <w:rFonts w:ascii="Times New Roman" w:hAnsi="Times New Roman" w:cs="Times New Roman"/>
        </w:rPr>
        <w:t>Chancellor</w:t>
      </w:r>
      <w:r w:rsidR="00644404" w:rsidRPr="009C0E3F">
        <w:rPr>
          <w:rFonts w:ascii="Times New Roman" w:hAnsi="Times New Roman" w:cs="Times New Roman"/>
        </w:rPr>
        <w:t xml:space="preserve"> and QAA/HEC</w:t>
      </w:r>
      <w:r w:rsidR="00A42494">
        <w:rPr>
          <w:rFonts w:ascii="Times New Roman" w:hAnsi="Times New Roman" w:cs="Times New Roman"/>
        </w:rPr>
        <w:t>, Islamabad</w:t>
      </w:r>
      <w:r w:rsidR="00644404" w:rsidRPr="009C0E3F">
        <w:rPr>
          <w:rFonts w:ascii="Times New Roman" w:hAnsi="Times New Roman" w:cs="Times New Roman"/>
        </w:rPr>
        <w:t xml:space="preserve">. QAA fixes the targets, asks to submit </w:t>
      </w:r>
      <w:r w:rsidR="00382709">
        <w:rPr>
          <w:rFonts w:ascii="Times New Roman" w:hAnsi="Times New Roman" w:cs="Times New Roman"/>
        </w:rPr>
        <w:t>Yearly</w:t>
      </w:r>
      <w:r w:rsidR="00644404" w:rsidRPr="009C0E3F">
        <w:rPr>
          <w:rFonts w:ascii="Times New Roman" w:hAnsi="Times New Roman" w:cs="Times New Roman"/>
        </w:rPr>
        <w:t xml:space="preserve"> </w:t>
      </w:r>
      <w:r>
        <w:rPr>
          <w:rFonts w:ascii="Times New Roman" w:hAnsi="Times New Roman" w:cs="Times New Roman"/>
        </w:rPr>
        <w:t>P</w:t>
      </w:r>
      <w:r w:rsidR="00644404" w:rsidRPr="009C0E3F">
        <w:rPr>
          <w:rFonts w:ascii="Times New Roman" w:hAnsi="Times New Roman" w:cs="Times New Roman"/>
        </w:rPr>
        <w:t xml:space="preserve">rogress </w:t>
      </w:r>
      <w:r>
        <w:rPr>
          <w:rFonts w:ascii="Times New Roman" w:hAnsi="Times New Roman" w:cs="Times New Roman"/>
        </w:rPr>
        <w:t>R</w:t>
      </w:r>
      <w:r w:rsidR="00644404" w:rsidRPr="009C0E3F">
        <w:rPr>
          <w:rFonts w:ascii="Times New Roman" w:hAnsi="Times New Roman" w:cs="Times New Roman"/>
        </w:rPr>
        <w:t>eport</w:t>
      </w:r>
      <w:r w:rsidR="00382709">
        <w:rPr>
          <w:rFonts w:ascii="Times New Roman" w:hAnsi="Times New Roman" w:cs="Times New Roman"/>
        </w:rPr>
        <w:t xml:space="preserve"> (YPR</w:t>
      </w:r>
      <w:r w:rsidR="00644404" w:rsidRPr="009C0E3F">
        <w:rPr>
          <w:rFonts w:ascii="Times New Roman" w:hAnsi="Times New Roman" w:cs="Times New Roman"/>
        </w:rPr>
        <w:t xml:space="preserve">) followed by a </w:t>
      </w:r>
      <w:r>
        <w:rPr>
          <w:rFonts w:ascii="Times New Roman" w:hAnsi="Times New Roman" w:cs="Times New Roman"/>
        </w:rPr>
        <w:t>p</w:t>
      </w:r>
      <w:r w:rsidRPr="009C0E3F">
        <w:rPr>
          <w:rFonts w:ascii="Times New Roman" w:hAnsi="Times New Roman" w:cs="Times New Roman"/>
        </w:rPr>
        <w:t>ower</w:t>
      </w:r>
      <w:r w:rsidR="00536BAB">
        <w:rPr>
          <w:rFonts w:ascii="Times New Roman" w:hAnsi="Times New Roman" w:cs="Times New Roman"/>
        </w:rPr>
        <w:t xml:space="preserve"> </w:t>
      </w:r>
      <w:r>
        <w:rPr>
          <w:rFonts w:ascii="Times New Roman" w:hAnsi="Times New Roman" w:cs="Times New Roman"/>
        </w:rPr>
        <w:t>p</w:t>
      </w:r>
      <w:r w:rsidRPr="009C0E3F">
        <w:rPr>
          <w:rFonts w:ascii="Times New Roman" w:hAnsi="Times New Roman" w:cs="Times New Roman"/>
        </w:rPr>
        <w:t>oint</w:t>
      </w:r>
      <w:r w:rsidR="00644404" w:rsidRPr="009C0E3F">
        <w:rPr>
          <w:rFonts w:ascii="Times New Roman" w:hAnsi="Times New Roman" w:cs="Times New Roman"/>
        </w:rPr>
        <w:t xml:space="preserve"> presentation at HEC Islamabad or at any HEC </w:t>
      </w:r>
      <w:r>
        <w:rPr>
          <w:rFonts w:ascii="Times New Roman" w:hAnsi="Times New Roman" w:cs="Times New Roman"/>
        </w:rPr>
        <w:t>R</w:t>
      </w:r>
      <w:r w:rsidR="00644404" w:rsidRPr="009C0E3F">
        <w:rPr>
          <w:rFonts w:ascii="Times New Roman" w:hAnsi="Times New Roman" w:cs="Times New Roman"/>
        </w:rPr>
        <w:t>egional Center of Pakistan and then ranks QEC.</w:t>
      </w:r>
      <w:r w:rsidR="0075373F">
        <w:rPr>
          <w:rFonts w:ascii="Times New Roman" w:hAnsi="Times New Roman" w:cs="Times New Roman"/>
        </w:rPr>
        <w:t xml:space="preserve"> </w:t>
      </w:r>
      <w:r w:rsidR="00FB14E6" w:rsidRPr="009C0E3F">
        <w:rPr>
          <w:rFonts w:ascii="Times New Roman" w:hAnsi="Times New Roman" w:cs="Times New Roman"/>
        </w:rPr>
        <w:t xml:space="preserve">QEC </w:t>
      </w:r>
      <w:r w:rsidR="00DC582B">
        <w:rPr>
          <w:rFonts w:ascii="Times New Roman" w:hAnsi="Times New Roman" w:cs="Times New Roman"/>
        </w:rPr>
        <w:t>in</w:t>
      </w:r>
      <w:r w:rsidR="0075373F" w:rsidRPr="009C0E3F">
        <w:rPr>
          <w:rFonts w:ascii="Times New Roman" w:hAnsi="Times New Roman" w:cs="Times New Roman"/>
        </w:rPr>
        <w:t>it</w:t>
      </w:r>
      <w:r w:rsidR="00DC582B">
        <w:rPr>
          <w:rFonts w:ascii="Times New Roman" w:hAnsi="Times New Roman" w:cs="Times New Roman"/>
        </w:rPr>
        <w:t>i</w:t>
      </w:r>
      <w:r w:rsidR="0075373F" w:rsidRPr="009C0E3F">
        <w:rPr>
          <w:rFonts w:ascii="Times New Roman" w:hAnsi="Times New Roman" w:cs="Times New Roman"/>
        </w:rPr>
        <w:t>ates</w:t>
      </w:r>
      <w:r w:rsidR="00FB14E6" w:rsidRPr="009C0E3F">
        <w:rPr>
          <w:rFonts w:ascii="Times New Roman" w:hAnsi="Times New Roman" w:cs="Times New Roman"/>
        </w:rPr>
        <w:t xml:space="preserve"> the SA one semester prior to the end of assessment cycle in which the program is offered and if the program is undergoing the SA for the first time, the department will be given one academic year for </w:t>
      </w:r>
      <w:r w:rsidR="0075373F">
        <w:rPr>
          <w:rFonts w:ascii="Times New Roman" w:hAnsi="Times New Roman" w:cs="Times New Roman"/>
        </w:rPr>
        <w:t>preparation</w:t>
      </w:r>
      <w:r w:rsidR="00FB14E6" w:rsidRPr="009C0E3F">
        <w:rPr>
          <w:rFonts w:ascii="Times New Roman" w:hAnsi="Times New Roman" w:cs="Times New Roman"/>
        </w:rPr>
        <w:t>.</w:t>
      </w:r>
    </w:p>
    <w:p w:rsidR="00FB14E6" w:rsidRDefault="00BE1188" w:rsidP="00382709">
      <w:pPr>
        <w:spacing w:after="0" w:line="480" w:lineRule="auto"/>
        <w:jc w:val="both"/>
        <w:rPr>
          <w:rFonts w:ascii="Times New Roman" w:hAnsi="Times New Roman" w:cs="Times New Roman"/>
        </w:rPr>
      </w:pPr>
      <w:r w:rsidRPr="009C0E3F">
        <w:rPr>
          <w:rFonts w:ascii="Times New Roman" w:hAnsi="Times New Roman" w:cs="Times New Roman"/>
        </w:rPr>
        <w:t xml:space="preserve">In accordance </w:t>
      </w:r>
      <w:r w:rsidR="0075373F">
        <w:rPr>
          <w:rFonts w:ascii="Times New Roman" w:hAnsi="Times New Roman" w:cs="Times New Roman"/>
        </w:rPr>
        <w:t xml:space="preserve">with </w:t>
      </w:r>
      <w:proofErr w:type="spellStart"/>
      <w:r w:rsidR="0075373F">
        <w:rPr>
          <w:rFonts w:ascii="Times New Roman" w:hAnsi="Times New Roman" w:cs="Times New Roman"/>
        </w:rPr>
        <w:t>S</w:t>
      </w:r>
      <w:r w:rsidRPr="009C0E3F">
        <w:rPr>
          <w:rFonts w:ascii="Times New Roman" w:hAnsi="Times New Roman" w:cs="Times New Roman"/>
        </w:rPr>
        <w:t xml:space="preserve">elf </w:t>
      </w:r>
      <w:r w:rsidR="0075373F">
        <w:rPr>
          <w:rFonts w:ascii="Times New Roman" w:hAnsi="Times New Roman" w:cs="Times New Roman"/>
        </w:rPr>
        <w:t>A</w:t>
      </w:r>
      <w:r w:rsidRPr="009C0E3F">
        <w:rPr>
          <w:rFonts w:ascii="Times New Roman" w:hAnsi="Times New Roman" w:cs="Times New Roman"/>
        </w:rPr>
        <w:t>ssessment</w:t>
      </w:r>
      <w:proofErr w:type="spellEnd"/>
      <w:r w:rsidRPr="009C0E3F">
        <w:rPr>
          <w:rFonts w:ascii="Times New Roman" w:hAnsi="Times New Roman" w:cs="Times New Roman"/>
        </w:rPr>
        <w:t xml:space="preserve"> </w:t>
      </w:r>
      <w:r w:rsidR="00DC582B" w:rsidRPr="009C0E3F">
        <w:rPr>
          <w:rFonts w:ascii="Times New Roman" w:hAnsi="Times New Roman" w:cs="Times New Roman"/>
        </w:rPr>
        <w:t xml:space="preserve">Procedure </w:t>
      </w:r>
      <w:r w:rsidRPr="009C0E3F">
        <w:rPr>
          <w:rFonts w:ascii="Times New Roman" w:hAnsi="Times New Roman" w:cs="Times New Roman"/>
        </w:rPr>
        <w:t>(SAP)</w:t>
      </w:r>
      <w:r w:rsidR="0075373F">
        <w:rPr>
          <w:rFonts w:ascii="Times New Roman" w:hAnsi="Times New Roman" w:cs="Times New Roman"/>
        </w:rPr>
        <w:t xml:space="preserve"> as laid </w:t>
      </w:r>
      <w:r w:rsidRPr="009C0E3F">
        <w:rPr>
          <w:rFonts w:ascii="Times New Roman" w:hAnsi="Times New Roman" w:cs="Times New Roman"/>
        </w:rPr>
        <w:t xml:space="preserve">down in SAM, </w:t>
      </w:r>
      <w:r w:rsidR="005F37E9">
        <w:rPr>
          <w:rFonts w:ascii="Times New Roman" w:hAnsi="Times New Roman" w:cs="Times New Roman"/>
        </w:rPr>
        <w:t xml:space="preserve">the Vice Chancellor, </w:t>
      </w:r>
      <w:r w:rsidR="005F37E9" w:rsidRPr="009C0E3F">
        <w:rPr>
          <w:rFonts w:ascii="Times New Roman" w:hAnsi="Times New Roman" w:cs="Times New Roman"/>
        </w:rPr>
        <w:t>on nomination</w:t>
      </w:r>
      <w:r w:rsidR="0098789F">
        <w:rPr>
          <w:rFonts w:ascii="Times New Roman" w:hAnsi="Times New Roman" w:cs="Times New Roman"/>
        </w:rPr>
        <w:t>s</w:t>
      </w:r>
      <w:r w:rsidR="005F37E9" w:rsidRPr="009C0E3F">
        <w:rPr>
          <w:rFonts w:ascii="Times New Roman" w:hAnsi="Times New Roman" w:cs="Times New Roman"/>
        </w:rPr>
        <w:t xml:space="preserve"> of faculty by the Course Coordinators/Head of </w:t>
      </w:r>
      <w:r w:rsidR="005F37E9">
        <w:rPr>
          <w:rFonts w:ascii="Times New Roman" w:hAnsi="Times New Roman" w:cs="Times New Roman"/>
        </w:rPr>
        <w:t xml:space="preserve">the </w:t>
      </w:r>
      <w:r w:rsidR="005F37E9" w:rsidRPr="009C0E3F">
        <w:rPr>
          <w:rFonts w:ascii="Times New Roman" w:hAnsi="Times New Roman" w:cs="Times New Roman"/>
        </w:rPr>
        <w:t>Department</w:t>
      </w:r>
      <w:r w:rsidR="005F37E9">
        <w:rPr>
          <w:rFonts w:ascii="Times New Roman" w:hAnsi="Times New Roman" w:cs="Times New Roman"/>
        </w:rPr>
        <w:t xml:space="preserve">s, has </w:t>
      </w:r>
      <w:r w:rsidRPr="009C0E3F">
        <w:rPr>
          <w:rFonts w:ascii="Times New Roman" w:hAnsi="Times New Roman" w:cs="Times New Roman"/>
        </w:rPr>
        <w:t xml:space="preserve">constituted the following six </w:t>
      </w:r>
      <w:r w:rsidR="0075373F">
        <w:rPr>
          <w:rFonts w:ascii="Times New Roman" w:hAnsi="Times New Roman" w:cs="Times New Roman"/>
        </w:rPr>
        <w:t>P</w:t>
      </w:r>
      <w:r w:rsidR="0075373F" w:rsidRPr="009C0E3F">
        <w:rPr>
          <w:rFonts w:ascii="Times New Roman" w:hAnsi="Times New Roman" w:cs="Times New Roman"/>
        </w:rPr>
        <w:t>rogram</w:t>
      </w:r>
      <w:r w:rsidRPr="009C0E3F">
        <w:rPr>
          <w:rFonts w:ascii="Times New Roman" w:hAnsi="Times New Roman" w:cs="Times New Roman"/>
        </w:rPr>
        <w:t xml:space="preserve"> </w:t>
      </w:r>
      <w:r w:rsidR="0075373F">
        <w:rPr>
          <w:rFonts w:ascii="Times New Roman" w:hAnsi="Times New Roman" w:cs="Times New Roman"/>
        </w:rPr>
        <w:t>T</w:t>
      </w:r>
      <w:r w:rsidRPr="009C0E3F">
        <w:rPr>
          <w:rFonts w:ascii="Times New Roman" w:hAnsi="Times New Roman" w:cs="Times New Roman"/>
        </w:rPr>
        <w:t xml:space="preserve">eams (PTs) comprising </w:t>
      </w:r>
      <w:r w:rsidR="0075373F">
        <w:rPr>
          <w:rFonts w:ascii="Times New Roman" w:hAnsi="Times New Roman" w:cs="Times New Roman"/>
        </w:rPr>
        <w:t>3-4</w:t>
      </w:r>
      <w:r w:rsidRPr="009C0E3F">
        <w:rPr>
          <w:rFonts w:ascii="Times New Roman" w:hAnsi="Times New Roman" w:cs="Times New Roman"/>
        </w:rPr>
        <w:t xml:space="preserve"> faculty members of all the six department</w:t>
      </w:r>
      <w:r w:rsidR="0075373F">
        <w:rPr>
          <w:rFonts w:ascii="Times New Roman" w:hAnsi="Times New Roman" w:cs="Times New Roman"/>
        </w:rPr>
        <w:t>s</w:t>
      </w:r>
      <w:r w:rsidRPr="009C0E3F">
        <w:rPr>
          <w:rFonts w:ascii="Times New Roman" w:hAnsi="Times New Roman" w:cs="Times New Roman"/>
        </w:rPr>
        <w:t xml:space="preserve"> with indication of </w:t>
      </w:r>
      <w:r w:rsidR="0075373F">
        <w:rPr>
          <w:rFonts w:ascii="Times New Roman" w:hAnsi="Times New Roman" w:cs="Times New Roman"/>
        </w:rPr>
        <w:t>T</w:t>
      </w:r>
      <w:r w:rsidR="0075373F" w:rsidRPr="009C0E3F">
        <w:rPr>
          <w:rFonts w:ascii="Times New Roman" w:hAnsi="Times New Roman" w:cs="Times New Roman"/>
        </w:rPr>
        <w:t xml:space="preserve">eam </w:t>
      </w:r>
      <w:r w:rsidR="0075373F">
        <w:rPr>
          <w:rFonts w:ascii="Times New Roman" w:hAnsi="Times New Roman" w:cs="Times New Roman"/>
        </w:rPr>
        <w:t>L</w:t>
      </w:r>
      <w:r w:rsidR="0075373F" w:rsidRPr="009C0E3F">
        <w:rPr>
          <w:rFonts w:ascii="Times New Roman" w:hAnsi="Times New Roman" w:cs="Times New Roman"/>
        </w:rPr>
        <w:t>eader</w:t>
      </w:r>
      <w:r w:rsidR="000157F5">
        <w:rPr>
          <w:rFonts w:ascii="Times New Roman" w:hAnsi="Times New Roman" w:cs="Times New Roman"/>
        </w:rPr>
        <w:t>s</w:t>
      </w:r>
      <w:r w:rsidRPr="009C0E3F">
        <w:rPr>
          <w:rFonts w:ascii="Times New Roman" w:hAnsi="Times New Roman" w:cs="Times New Roman"/>
        </w:rPr>
        <w:t xml:space="preserve"> to prepare the </w:t>
      </w:r>
      <w:proofErr w:type="spellStart"/>
      <w:r w:rsidR="00925B32">
        <w:rPr>
          <w:rFonts w:ascii="Times New Roman" w:hAnsi="Times New Roman" w:cs="Times New Roman"/>
        </w:rPr>
        <w:t>S</w:t>
      </w:r>
      <w:r w:rsidRPr="009C0E3F">
        <w:rPr>
          <w:rFonts w:ascii="Times New Roman" w:hAnsi="Times New Roman" w:cs="Times New Roman"/>
        </w:rPr>
        <w:t xml:space="preserve">elf </w:t>
      </w:r>
      <w:r w:rsidR="00925B32">
        <w:rPr>
          <w:rFonts w:ascii="Times New Roman" w:hAnsi="Times New Roman" w:cs="Times New Roman"/>
        </w:rPr>
        <w:t>A</w:t>
      </w:r>
      <w:r w:rsidRPr="009C0E3F">
        <w:rPr>
          <w:rFonts w:ascii="Times New Roman" w:hAnsi="Times New Roman" w:cs="Times New Roman"/>
        </w:rPr>
        <w:t>ssessment</w:t>
      </w:r>
      <w:proofErr w:type="spellEnd"/>
      <w:r w:rsidRPr="009C0E3F">
        <w:rPr>
          <w:rFonts w:ascii="Times New Roman" w:hAnsi="Times New Roman" w:cs="Times New Roman"/>
        </w:rPr>
        <w:t xml:space="preserve"> </w:t>
      </w:r>
      <w:r w:rsidR="00AC6FE8">
        <w:rPr>
          <w:rFonts w:ascii="Times New Roman" w:hAnsi="Times New Roman" w:cs="Times New Roman"/>
        </w:rPr>
        <w:t>R</w:t>
      </w:r>
      <w:r w:rsidRPr="009C0E3F">
        <w:rPr>
          <w:rFonts w:ascii="Times New Roman" w:hAnsi="Times New Roman" w:cs="Times New Roman"/>
        </w:rPr>
        <w:t>eports (SAR</w:t>
      </w:r>
      <w:r w:rsidR="00AC6FE8">
        <w:rPr>
          <w:rFonts w:ascii="Times New Roman" w:hAnsi="Times New Roman" w:cs="Times New Roman"/>
        </w:rPr>
        <w:t>s</w:t>
      </w:r>
      <w:r w:rsidRPr="009C0E3F">
        <w:rPr>
          <w:rFonts w:ascii="Times New Roman" w:hAnsi="Times New Roman" w:cs="Times New Roman"/>
        </w:rPr>
        <w:t>) of the department</w:t>
      </w:r>
      <w:r w:rsidR="00BA3B34">
        <w:rPr>
          <w:rFonts w:ascii="Times New Roman" w:hAnsi="Times New Roman" w:cs="Times New Roman"/>
        </w:rPr>
        <w:t>s</w:t>
      </w:r>
      <w:r w:rsidRPr="009C0E3F">
        <w:rPr>
          <w:rFonts w:ascii="Times New Roman" w:hAnsi="Times New Roman" w:cs="Times New Roman"/>
        </w:rPr>
        <w:t xml:space="preserve"> in terms of degree program</w:t>
      </w:r>
      <w:r w:rsidR="00AA00B8">
        <w:rPr>
          <w:rFonts w:ascii="Times New Roman" w:hAnsi="Times New Roman" w:cs="Times New Roman"/>
        </w:rPr>
        <w:t>s</w:t>
      </w:r>
      <w:r w:rsidRPr="009C0E3F">
        <w:rPr>
          <w:rFonts w:ascii="Times New Roman" w:hAnsi="Times New Roman" w:cs="Times New Roman"/>
        </w:rPr>
        <w:t>.</w:t>
      </w:r>
      <w:r w:rsidR="00F61DB1">
        <w:rPr>
          <w:rFonts w:ascii="Times New Roman" w:hAnsi="Times New Roman" w:cs="Times New Roman"/>
        </w:rPr>
        <w:t xml:space="preserve"> QEC has developed a power point presentation on SAM to conduct awareness sessions of PTs to prepare SARs</w:t>
      </w:r>
      <w:r w:rsidR="0040255A">
        <w:rPr>
          <w:rFonts w:ascii="Times New Roman" w:hAnsi="Times New Roman" w:cs="Times New Roman"/>
        </w:rPr>
        <w:t xml:space="preserve"> of each department </w:t>
      </w:r>
      <w:r w:rsidR="00327DA8">
        <w:rPr>
          <w:rFonts w:ascii="Times New Roman" w:hAnsi="Times New Roman" w:cs="Times New Roman"/>
        </w:rPr>
        <w:t>for assessment by the program Assessment Teams (ATs)</w:t>
      </w:r>
      <w:r w:rsidR="00F61DB1">
        <w:rPr>
          <w:rFonts w:ascii="Times New Roman" w:hAnsi="Times New Roman" w:cs="Times New Roman"/>
        </w:rPr>
        <w:t>.</w:t>
      </w:r>
    </w:p>
    <w:p w:rsidR="00735489" w:rsidRDefault="00536BAB" w:rsidP="00536BAB">
      <w:pPr>
        <w:spacing w:after="0" w:line="240" w:lineRule="auto"/>
        <w:jc w:val="center"/>
        <w:rPr>
          <w:rFonts w:ascii="Times New Roman" w:hAnsi="Times New Roman" w:cs="Times New Roman"/>
          <w:b/>
          <w:u w:val="single"/>
        </w:rPr>
      </w:pPr>
      <w:r w:rsidRPr="00536BAB">
        <w:rPr>
          <w:rFonts w:ascii="Times New Roman" w:hAnsi="Times New Roman" w:cs="Times New Roman"/>
          <w:b/>
          <w:u w:val="single"/>
        </w:rPr>
        <w:t>Program Team</w:t>
      </w:r>
      <w:r w:rsidR="00DE47F0">
        <w:rPr>
          <w:rFonts w:ascii="Times New Roman" w:hAnsi="Times New Roman" w:cs="Times New Roman"/>
          <w:b/>
          <w:u w:val="single"/>
        </w:rPr>
        <w:t>s</w:t>
      </w:r>
    </w:p>
    <w:tbl>
      <w:tblPr>
        <w:tblStyle w:val="TableGrid"/>
        <w:tblpPr w:leftFromText="180" w:rightFromText="180" w:vertAnchor="page" w:horzAnchor="margin" w:tblpY="6563"/>
        <w:tblW w:w="0" w:type="auto"/>
        <w:tblLook w:val="04A0" w:firstRow="1" w:lastRow="0" w:firstColumn="1" w:lastColumn="0" w:noHBand="0" w:noVBand="1"/>
      </w:tblPr>
      <w:tblGrid>
        <w:gridCol w:w="828"/>
        <w:gridCol w:w="2610"/>
        <w:gridCol w:w="6120"/>
      </w:tblGrid>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b/>
                <w:sz w:val="20"/>
                <w:szCs w:val="20"/>
              </w:rPr>
            </w:pPr>
            <w:r w:rsidRPr="00D75789">
              <w:rPr>
                <w:rFonts w:ascii="Times New Roman" w:hAnsi="Times New Roman" w:cs="Times New Roman"/>
                <w:b/>
                <w:sz w:val="20"/>
                <w:szCs w:val="20"/>
              </w:rPr>
              <w:t>Sr.No</w:t>
            </w:r>
            <w:r w:rsidR="00323379">
              <w:rPr>
                <w:rFonts w:ascii="Times New Roman" w:hAnsi="Times New Roman" w:cs="Times New Roman"/>
                <w:b/>
                <w:sz w:val="20"/>
                <w:szCs w:val="20"/>
              </w:rPr>
              <w:t>.</w:t>
            </w:r>
            <w:bookmarkStart w:id="0" w:name="_GoBack"/>
            <w:bookmarkEnd w:id="0"/>
          </w:p>
        </w:tc>
        <w:tc>
          <w:tcPr>
            <w:tcW w:w="2610" w:type="dxa"/>
          </w:tcPr>
          <w:p w:rsidR="00382709" w:rsidRPr="00D75789" w:rsidRDefault="00382709" w:rsidP="00382709">
            <w:pPr>
              <w:pStyle w:val="ListParagraph"/>
              <w:ind w:left="0"/>
              <w:jc w:val="center"/>
              <w:rPr>
                <w:rFonts w:ascii="Times New Roman" w:hAnsi="Times New Roman" w:cs="Times New Roman"/>
                <w:b/>
                <w:sz w:val="20"/>
                <w:szCs w:val="20"/>
              </w:rPr>
            </w:pPr>
            <w:r w:rsidRPr="00D75789">
              <w:rPr>
                <w:rFonts w:ascii="Times New Roman" w:hAnsi="Times New Roman" w:cs="Times New Roman"/>
                <w:b/>
                <w:sz w:val="20"/>
                <w:szCs w:val="20"/>
              </w:rPr>
              <w:t>Name</w:t>
            </w:r>
          </w:p>
        </w:tc>
        <w:tc>
          <w:tcPr>
            <w:tcW w:w="6120" w:type="dxa"/>
          </w:tcPr>
          <w:p w:rsidR="00382709" w:rsidRPr="00D75789" w:rsidRDefault="00382709" w:rsidP="00382709">
            <w:pPr>
              <w:pStyle w:val="ListParagraph"/>
              <w:ind w:left="0"/>
              <w:jc w:val="center"/>
              <w:rPr>
                <w:rFonts w:ascii="Times New Roman" w:hAnsi="Times New Roman" w:cs="Times New Roman"/>
                <w:b/>
                <w:sz w:val="20"/>
                <w:szCs w:val="20"/>
              </w:rPr>
            </w:pPr>
            <w:r w:rsidRPr="00D75789">
              <w:rPr>
                <w:rFonts w:ascii="Times New Roman" w:hAnsi="Times New Roman" w:cs="Times New Roman"/>
                <w:b/>
                <w:sz w:val="20"/>
                <w:szCs w:val="20"/>
              </w:rPr>
              <w:t>Designation</w:t>
            </w:r>
          </w:p>
        </w:tc>
      </w:tr>
      <w:tr w:rsidR="00382709" w:rsidRPr="00D75789" w:rsidTr="00382709">
        <w:trPr>
          <w:trHeight w:val="338"/>
        </w:trPr>
        <w:tc>
          <w:tcPr>
            <w:tcW w:w="9558" w:type="dxa"/>
            <w:gridSpan w:val="3"/>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b/>
                <w:sz w:val="20"/>
                <w:szCs w:val="20"/>
              </w:rPr>
              <w:t>Department of Fashion Design</w:t>
            </w:r>
          </w:p>
        </w:tc>
      </w:tr>
      <w:tr w:rsidR="00382709" w:rsidRPr="00D75789" w:rsidTr="00382709">
        <w:trPr>
          <w:trHeight w:val="257"/>
        </w:trPr>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1</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Mr. Abdul Man</w:t>
            </w:r>
            <w:r w:rsidRPr="00D75789">
              <w:rPr>
                <w:rFonts w:ascii="Times New Roman" w:hAnsi="Times New Roman" w:cs="Times New Roman"/>
                <w:sz w:val="20"/>
                <w:szCs w:val="20"/>
              </w:rPr>
              <w:t>an</w:t>
            </w:r>
            <w:r>
              <w:rPr>
                <w:rFonts w:ascii="Times New Roman" w:hAnsi="Times New Roman" w:cs="Times New Roman"/>
                <w:sz w:val="20"/>
                <w:szCs w:val="20"/>
              </w:rPr>
              <w:t xml:space="preserve"> Khalid</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Assistant Professor </w:t>
            </w:r>
            <w:r w:rsidRPr="00D75789">
              <w:rPr>
                <w:rFonts w:ascii="Times New Roman" w:hAnsi="Times New Roman" w:cs="Times New Roman"/>
                <w:b/>
                <w:sz w:val="20"/>
                <w:szCs w:val="20"/>
              </w:rPr>
              <w:t>(Team Leader)</w:t>
            </w:r>
          </w:p>
        </w:tc>
      </w:tr>
      <w:tr w:rsidR="00382709" w:rsidRPr="00D75789" w:rsidTr="00382709">
        <w:trPr>
          <w:trHeight w:val="140"/>
        </w:trPr>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2</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Fatima </w:t>
            </w:r>
            <w:proofErr w:type="spellStart"/>
            <w:r w:rsidRPr="00D75789">
              <w:rPr>
                <w:rFonts w:ascii="Times New Roman" w:hAnsi="Times New Roman" w:cs="Times New Roman"/>
                <w:sz w:val="20"/>
                <w:szCs w:val="20"/>
              </w:rPr>
              <w:t>Jabeen</w:t>
            </w:r>
            <w:r>
              <w:rPr>
                <w:rFonts w:ascii="Times New Roman" w:hAnsi="Times New Roman" w:cs="Times New Roman"/>
                <w:sz w:val="20"/>
                <w:szCs w:val="20"/>
              </w:rPr>
              <w:t>Iqbal</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3</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Sarah </w:t>
            </w:r>
            <w:proofErr w:type="spellStart"/>
            <w:r w:rsidRPr="00D75789">
              <w:rPr>
                <w:rFonts w:ascii="Times New Roman" w:hAnsi="Times New Roman" w:cs="Times New Roman"/>
                <w:sz w:val="20"/>
                <w:szCs w:val="20"/>
              </w:rPr>
              <w:t>J</w:t>
            </w:r>
            <w:r>
              <w:rPr>
                <w:rFonts w:ascii="Times New Roman" w:hAnsi="Times New Roman" w:cs="Times New Roman"/>
                <w:sz w:val="20"/>
                <w:szCs w:val="20"/>
              </w:rPr>
              <w:t>avaidMehmood</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4</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Farah </w:t>
            </w:r>
            <w:proofErr w:type="spellStart"/>
            <w:r w:rsidRPr="00D75789">
              <w:rPr>
                <w:rFonts w:ascii="Times New Roman" w:hAnsi="Times New Roman" w:cs="Times New Roman"/>
                <w:sz w:val="20"/>
                <w:szCs w:val="20"/>
              </w:rPr>
              <w:t>Arif</w:t>
            </w:r>
            <w:r>
              <w:rPr>
                <w:rFonts w:ascii="Times New Roman" w:hAnsi="Times New Roman" w:cs="Times New Roman"/>
                <w:sz w:val="20"/>
                <w:szCs w:val="20"/>
              </w:rPr>
              <w:t>Ali</w:t>
            </w:r>
            <w:proofErr w:type="spellEnd"/>
            <w:r>
              <w:rPr>
                <w:rFonts w:ascii="Times New Roman" w:hAnsi="Times New Roman" w:cs="Times New Roman"/>
                <w:sz w:val="20"/>
                <w:szCs w:val="20"/>
              </w:rPr>
              <w:t xml:space="preserve"> K</w:t>
            </w:r>
            <w:r w:rsidRPr="00D75789">
              <w:rPr>
                <w:rFonts w:ascii="Times New Roman" w:hAnsi="Times New Roman" w:cs="Times New Roman"/>
                <w:sz w:val="20"/>
                <w:szCs w:val="20"/>
              </w:rPr>
              <w:t>han</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 (Foundation Year Studies )</w:t>
            </w:r>
          </w:p>
        </w:tc>
      </w:tr>
      <w:tr w:rsidR="00382709" w:rsidRPr="00D75789" w:rsidTr="00382709">
        <w:tc>
          <w:tcPr>
            <w:tcW w:w="9558" w:type="dxa"/>
            <w:gridSpan w:val="3"/>
          </w:tcPr>
          <w:p w:rsidR="00382709" w:rsidRPr="00D75789" w:rsidRDefault="00382709" w:rsidP="00382709">
            <w:pPr>
              <w:pStyle w:val="ListParagraph"/>
              <w:ind w:left="0"/>
              <w:jc w:val="center"/>
              <w:rPr>
                <w:rFonts w:ascii="Times New Roman" w:hAnsi="Times New Roman" w:cs="Times New Roman"/>
                <w:b/>
                <w:sz w:val="20"/>
                <w:szCs w:val="20"/>
              </w:rPr>
            </w:pPr>
            <w:r w:rsidRPr="00D75789">
              <w:rPr>
                <w:rFonts w:ascii="Times New Roman" w:hAnsi="Times New Roman" w:cs="Times New Roman"/>
                <w:b/>
                <w:sz w:val="20"/>
                <w:szCs w:val="20"/>
              </w:rPr>
              <w:t>Department of Fashion Marketing &amp; Merchandising</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1</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Ms. Khadija Hassan</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Lecturer  </w:t>
            </w:r>
            <w:r w:rsidRPr="00D75789">
              <w:rPr>
                <w:rFonts w:ascii="Times New Roman" w:hAnsi="Times New Roman" w:cs="Times New Roman"/>
                <w:b/>
                <w:sz w:val="20"/>
                <w:szCs w:val="20"/>
              </w:rPr>
              <w:t>(Team Leader)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2</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Sabah </w:t>
            </w:r>
            <w:proofErr w:type="spellStart"/>
            <w:r w:rsidRPr="00D75789">
              <w:rPr>
                <w:rFonts w:ascii="Times New Roman" w:hAnsi="Times New Roman" w:cs="Times New Roman"/>
                <w:sz w:val="20"/>
                <w:szCs w:val="20"/>
              </w:rPr>
              <w:t>Faizan</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3</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Ms. Mariam Ali</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 (Foundation Year Studies )</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4</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Asma</w:t>
            </w:r>
            <w:proofErr w:type="spellEnd"/>
            <w:r>
              <w:rPr>
                <w:rFonts w:ascii="Times New Roman" w:hAnsi="Times New Roman" w:cs="Times New Roman"/>
                <w:sz w:val="20"/>
                <w:szCs w:val="20"/>
              </w:rPr>
              <w:t xml:space="preserve"> Khan</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Teaching Associate</w:t>
            </w:r>
          </w:p>
        </w:tc>
      </w:tr>
      <w:tr w:rsidR="00382709" w:rsidRPr="00D75789" w:rsidTr="00382709">
        <w:tc>
          <w:tcPr>
            <w:tcW w:w="9558" w:type="dxa"/>
            <w:gridSpan w:val="3"/>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b/>
                <w:sz w:val="20"/>
                <w:szCs w:val="20"/>
              </w:rPr>
              <w:t>Department of Textile Design</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1</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w:t>
            </w:r>
            <w:proofErr w:type="spellStart"/>
            <w:r w:rsidRPr="00D75789">
              <w:rPr>
                <w:rFonts w:ascii="Times New Roman" w:hAnsi="Times New Roman" w:cs="Times New Roman"/>
                <w:sz w:val="20"/>
                <w:szCs w:val="20"/>
              </w:rPr>
              <w:t>Bushra</w:t>
            </w:r>
            <w:proofErr w:type="spellEnd"/>
            <w:r w:rsidRPr="00D75789">
              <w:rPr>
                <w:rFonts w:ascii="Times New Roman" w:hAnsi="Times New Roman" w:cs="Times New Roman"/>
                <w:sz w:val="20"/>
                <w:szCs w:val="20"/>
              </w:rPr>
              <w:t xml:space="preserve"> Jamil</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Assistant Professor </w:t>
            </w:r>
            <w:r w:rsidRPr="00D75789">
              <w:rPr>
                <w:rFonts w:ascii="Times New Roman" w:hAnsi="Times New Roman" w:cs="Times New Roman"/>
                <w:b/>
                <w:sz w:val="20"/>
                <w:szCs w:val="20"/>
              </w:rPr>
              <w:t>(Team Leader)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2</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Mr. Kamran </w:t>
            </w:r>
            <w:proofErr w:type="spellStart"/>
            <w:r w:rsidRPr="00D75789">
              <w:rPr>
                <w:rFonts w:ascii="Times New Roman" w:hAnsi="Times New Roman" w:cs="Times New Roman"/>
                <w:sz w:val="20"/>
                <w:szCs w:val="20"/>
              </w:rPr>
              <w:t>Maqsood</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3</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w:t>
            </w:r>
            <w:proofErr w:type="spellStart"/>
            <w:r w:rsidRPr="00D75789">
              <w:rPr>
                <w:rFonts w:ascii="Times New Roman" w:hAnsi="Times New Roman" w:cs="Times New Roman"/>
                <w:sz w:val="20"/>
                <w:szCs w:val="20"/>
              </w:rPr>
              <w:t>FareehaNadeem</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 ( Foundation Year Studies)</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4</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Mehreen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Hafeez</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Teaching Associate</w:t>
            </w:r>
          </w:p>
        </w:tc>
      </w:tr>
      <w:tr w:rsidR="00382709" w:rsidRPr="00D75789" w:rsidTr="00382709">
        <w:tc>
          <w:tcPr>
            <w:tcW w:w="9558" w:type="dxa"/>
            <w:gridSpan w:val="3"/>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b/>
                <w:sz w:val="20"/>
                <w:szCs w:val="20"/>
              </w:rPr>
              <w:t xml:space="preserve">Department of </w:t>
            </w:r>
            <w:proofErr w:type="spellStart"/>
            <w:r w:rsidRPr="00D75789">
              <w:rPr>
                <w:rFonts w:ascii="Times New Roman" w:hAnsi="Times New Roman" w:cs="Times New Roman"/>
                <w:b/>
                <w:sz w:val="20"/>
                <w:szCs w:val="20"/>
              </w:rPr>
              <w:t>Jewellery</w:t>
            </w:r>
            <w:proofErr w:type="spellEnd"/>
            <w:r w:rsidRPr="00D75789">
              <w:rPr>
                <w:rFonts w:ascii="Times New Roman" w:hAnsi="Times New Roman" w:cs="Times New Roman"/>
                <w:b/>
                <w:sz w:val="20"/>
                <w:szCs w:val="20"/>
              </w:rPr>
              <w:t xml:space="preserve"> Design &amp; Gemological Sciences</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1</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Mr. </w:t>
            </w:r>
            <w:r w:rsidRPr="00D75789">
              <w:rPr>
                <w:rFonts w:ascii="Times New Roman" w:hAnsi="Times New Roman" w:cs="Times New Roman"/>
                <w:sz w:val="20"/>
                <w:szCs w:val="20"/>
              </w:rPr>
              <w:t>Muhammad Umar</w:t>
            </w:r>
          </w:p>
        </w:tc>
        <w:tc>
          <w:tcPr>
            <w:tcW w:w="6120" w:type="dxa"/>
          </w:tcPr>
          <w:p w:rsidR="00382709" w:rsidRPr="00D75789" w:rsidRDefault="00382709" w:rsidP="00382709">
            <w:pPr>
              <w:pStyle w:val="ListParagraph"/>
              <w:ind w:left="0"/>
              <w:rPr>
                <w:rFonts w:ascii="Times New Roman" w:hAnsi="Times New Roman" w:cs="Times New Roman"/>
                <w:b/>
                <w:sz w:val="20"/>
                <w:szCs w:val="20"/>
              </w:rPr>
            </w:pPr>
            <w:r w:rsidRPr="00D75789">
              <w:rPr>
                <w:rFonts w:ascii="Times New Roman" w:hAnsi="Times New Roman" w:cs="Times New Roman"/>
                <w:sz w:val="20"/>
                <w:szCs w:val="20"/>
              </w:rPr>
              <w:t>Assistant Professor</w:t>
            </w:r>
            <w:r w:rsidRPr="00D75789">
              <w:rPr>
                <w:rFonts w:ascii="Times New Roman" w:hAnsi="Times New Roman" w:cs="Times New Roman"/>
                <w:b/>
                <w:sz w:val="20"/>
                <w:szCs w:val="20"/>
              </w:rPr>
              <w:t xml:space="preserve"> (Team Leader)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2</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WajihaPervaiz</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3</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Ms. Sana Khan</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 ( Foundation Year Studies)</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4</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Qurat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Ain</w:t>
            </w:r>
            <w:proofErr w:type="spellEnd"/>
            <w:r>
              <w:rPr>
                <w:rFonts w:ascii="Times New Roman" w:hAnsi="Times New Roman" w:cs="Times New Roman"/>
                <w:sz w:val="20"/>
                <w:szCs w:val="20"/>
              </w:rPr>
              <w:t xml:space="preserve"> Ali</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Teaching Associate</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5</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Mehreen</w:t>
            </w:r>
            <w:proofErr w:type="spellEnd"/>
            <w:r>
              <w:rPr>
                <w:rFonts w:ascii="Times New Roman" w:hAnsi="Times New Roman" w:cs="Times New Roman"/>
                <w:sz w:val="20"/>
                <w:szCs w:val="20"/>
              </w:rPr>
              <w:t xml:space="preserve"> Ahmed</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Teaching Associate</w:t>
            </w:r>
          </w:p>
        </w:tc>
      </w:tr>
      <w:tr w:rsidR="00382709" w:rsidRPr="00D75789" w:rsidTr="00382709">
        <w:tc>
          <w:tcPr>
            <w:tcW w:w="9558" w:type="dxa"/>
            <w:gridSpan w:val="3"/>
          </w:tcPr>
          <w:p w:rsidR="00382709" w:rsidRPr="00D75789" w:rsidRDefault="00382709" w:rsidP="00382709">
            <w:pPr>
              <w:pStyle w:val="ListParagraph"/>
              <w:ind w:left="0"/>
              <w:jc w:val="center"/>
              <w:rPr>
                <w:rFonts w:ascii="Times New Roman" w:hAnsi="Times New Roman" w:cs="Times New Roman"/>
                <w:b/>
                <w:sz w:val="20"/>
                <w:szCs w:val="20"/>
              </w:rPr>
            </w:pPr>
            <w:r w:rsidRPr="00D75789">
              <w:rPr>
                <w:rFonts w:ascii="Times New Roman" w:hAnsi="Times New Roman" w:cs="Times New Roman"/>
                <w:b/>
                <w:sz w:val="20"/>
                <w:szCs w:val="20"/>
              </w:rPr>
              <w:t>Department of Furniture Design and Manufacture</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1</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Mr.</w:t>
            </w:r>
            <w:r>
              <w:rPr>
                <w:rFonts w:ascii="Times New Roman" w:hAnsi="Times New Roman" w:cs="Times New Roman"/>
                <w:sz w:val="20"/>
                <w:szCs w:val="20"/>
              </w:rPr>
              <w:t xml:space="preserve"> </w:t>
            </w:r>
            <w:proofErr w:type="spellStart"/>
            <w:r w:rsidRPr="00D75789">
              <w:rPr>
                <w:rFonts w:ascii="Times New Roman" w:hAnsi="Times New Roman" w:cs="Times New Roman"/>
                <w:sz w:val="20"/>
                <w:szCs w:val="20"/>
              </w:rPr>
              <w:t>Naveed</w:t>
            </w:r>
            <w:r>
              <w:rPr>
                <w:rFonts w:ascii="Times New Roman" w:hAnsi="Times New Roman" w:cs="Times New Roman"/>
                <w:sz w:val="20"/>
                <w:szCs w:val="20"/>
              </w:rPr>
              <w:t>Anwar</w:t>
            </w:r>
            <w:proofErr w:type="spellEnd"/>
            <w:r>
              <w:rPr>
                <w:rFonts w:ascii="Times New Roman" w:hAnsi="Times New Roman" w:cs="Times New Roman"/>
                <w:sz w:val="20"/>
                <w:szCs w:val="20"/>
              </w:rPr>
              <w:t xml:space="preserve"> </w:t>
            </w:r>
            <w:r w:rsidRPr="00D75789">
              <w:rPr>
                <w:rFonts w:ascii="Times New Roman" w:hAnsi="Times New Roman" w:cs="Times New Roman"/>
                <w:sz w:val="20"/>
                <w:szCs w:val="20"/>
              </w:rPr>
              <w:t>Butt</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Assistant Professor </w:t>
            </w:r>
            <w:r w:rsidRPr="00D75789">
              <w:rPr>
                <w:rFonts w:ascii="Times New Roman" w:hAnsi="Times New Roman" w:cs="Times New Roman"/>
                <w:b/>
                <w:sz w:val="20"/>
                <w:szCs w:val="20"/>
              </w:rPr>
              <w:t>(Team Leader)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Mr. </w:t>
            </w:r>
            <w:proofErr w:type="spellStart"/>
            <w:r>
              <w:rPr>
                <w:rFonts w:ascii="Times New Roman" w:hAnsi="Times New Roman" w:cs="Times New Roman"/>
                <w:sz w:val="20"/>
                <w:szCs w:val="20"/>
              </w:rPr>
              <w:t>Qaiser</w:t>
            </w:r>
            <w:proofErr w:type="spellEnd"/>
            <w:r>
              <w:rPr>
                <w:rFonts w:ascii="Times New Roman" w:hAnsi="Times New Roman" w:cs="Times New Roman"/>
                <w:sz w:val="20"/>
                <w:szCs w:val="20"/>
              </w:rPr>
              <w:t xml:space="preserve"> Khan</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Assistant Professor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3</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Mr. </w:t>
            </w:r>
            <w:proofErr w:type="spellStart"/>
            <w:r>
              <w:rPr>
                <w:rFonts w:ascii="Times New Roman" w:hAnsi="Times New Roman" w:cs="Times New Roman"/>
                <w:sz w:val="20"/>
                <w:szCs w:val="20"/>
              </w:rPr>
              <w:t>Kausar</w:t>
            </w:r>
            <w:proofErr w:type="spellEnd"/>
            <w:r>
              <w:rPr>
                <w:rFonts w:ascii="Times New Roman" w:hAnsi="Times New Roman" w:cs="Times New Roman"/>
                <w:sz w:val="20"/>
                <w:szCs w:val="20"/>
              </w:rPr>
              <w:t xml:space="preserve"> Iqbal </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 ( Foundation Year Studies)</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4</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w:t>
            </w:r>
            <w:proofErr w:type="spellStart"/>
            <w:r w:rsidRPr="00D75789">
              <w:rPr>
                <w:rFonts w:ascii="Times New Roman" w:hAnsi="Times New Roman" w:cs="Times New Roman"/>
                <w:sz w:val="20"/>
                <w:szCs w:val="20"/>
              </w:rPr>
              <w:t>Rabia</w:t>
            </w:r>
            <w:proofErr w:type="spellEnd"/>
            <w:r w:rsidRPr="00D75789">
              <w:rPr>
                <w:rFonts w:ascii="Times New Roman" w:hAnsi="Times New Roman" w:cs="Times New Roman"/>
                <w:sz w:val="20"/>
                <w:szCs w:val="20"/>
              </w:rPr>
              <w:t xml:space="preserve"> Almas</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Lecturer</w:t>
            </w:r>
          </w:p>
        </w:tc>
      </w:tr>
      <w:tr w:rsidR="00382709" w:rsidRPr="00D75789" w:rsidTr="00382709">
        <w:tc>
          <w:tcPr>
            <w:tcW w:w="9558" w:type="dxa"/>
            <w:gridSpan w:val="3"/>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b/>
                <w:sz w:val="20"/>
                <w:szCs w:val="20"/>
              </w:rPr>
              <w:t>Department of Leather Accessories &amp; Footwear Design</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1</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w:t>
            </w:r>
            <w:proofErr w:type="spellStart"/>
            <w:r w:rsidRPr="00D75789">
              <w:rPr>
                <w:rFonts w:ascii="Times New Roman" w:hAnsi="Times New Roman" w:cs="Times New Roman"/>
                <w:sz w:val="20"/>
                <w:szCs w:val="20"/>
              </w:rPr>
              <w:t>Maim</w:t>
            </w:r>
            <w:r>
              <w:rPr>
                <w:rFonts w:ascii="Times New Roman" w:hAnsi="Times New Roman" w:cs="Times New Roman"/>
                <w:sz w:val="20"/>
                <w:szCs w:val="20"/>
              </w:rPr>
              <w:t>o</w:t>
            </w:r>
            <w:r w:rsidRPr="00D75789">
              <w:rPr>
                <w:rFonts w:ascii="Times New Roman" w:hAnsi="Times New Roman" w:cs="Times New Roman"/>
                <w:sz w:val="20"/>
                <w:szCs w:val="20"/>
              </w:rPr>
              <w:t>ona</w:t>
            </w:r>
            <w:proofErr w:type="spellEnd"/>
            <w:r w:rsidRPr="00D75789">
              <w:rPr>
                <w:rFonts w:ascii="Times New Roman" w:hAnsi="Times New Roman" w:cs="Times New Roman"/>
                <w:sz w:val="20"/>
                <w:szCs w:val="20"/>
              </w:rPr>
              <w:t xml:space="preserve"> </w:t>
            </w:r>
            <w:proofErr w:type="spellStart"/>
            <w:r w:rsidRPr="00D75789">
              <w:rPr>
                <w:rFonts w:ascii="Times New Roman" w:hAnsi="Times New Roman" w:cs="Times New Roman"/>
                <w:sz w:val="20"/>
                <w:szCs w:val="20"/>
              </w:rPr>
              <w:t>Ajmal</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Assistant Professor </w:t>
            </w:r>
            <w:r w:rsidRPr="00D75789">
              <w:rPr>
                <w:rFonts w:ascii="Times New Roman" w:hAnsi="Times New Roman" w:cs="Times New Roman"/>
                <w:b/>
                <w:sz w:val="20"/>
                <w:szCs w:val="20"/>
              </w:rPr>
              <w:t>(Team Leader)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2</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 xml:space="preserve">Ms. </w:t>
            </w:r>
            <w:proofErr w:type="spellStart"/>
            <w:r w:rsidRPr="00D75789">
              <w:rPr>
                <w:rFonts w:ascii="Times New Roman" w:hAnsi="Times New Roman" w:cs="Times New Roman"/>
                <w:sz w:val="20"/>
                <w:szCs w:val="20"/>
              </w:rPr>
              <w:t>FareehaSardar</w:t>
            </w:r>
            <w:proofErr w:type="spellEnd"/>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Assistant Professor</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3</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Asmarah</w:t>
            </w:r>
            <w:proofErr w:type="spellEnd"/>
            <w:r>
              <w:rPr>
                <w:rFonts w:ascii="Times New Roman" w:hAnsi="Times New Roman" w:cs="Times New Roman"/>
                <w:sz w:val="20"/>
                <w:szCs w:val="20"/>
              </w:rPr>
              <w:t xml:space="preserve"> Ahme</w:t>
            </w:r>
            <w:r w:rsidRPr="00D75789">
              <w:rPr>
                <w:rFonts w:ascii="Times New Roman" w:hAnsi="Times New Roman" w:cs="Times New Roman"/>
                <w:sz w:val="20"/>
                <w:szCs w:val="20"/>
              </w:rPr>
              <w:t>d</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sidRPr="00D75789">
              <w:rPr>
                <w:rFonts w:ascii="Times New Roman" w:hAnsi="Times New Roman" w:cs="Times New Roman"/>
                <w:sz w:val="20"/>
                <w:szCs w:val="20"/>
              </w:rPr>
              <w:t>Assistant Professor ( Foundation Year Studies)</w:t>
            </w:r>
          </w:p>
        </w:tc>
      </w:tr>
      <w:tr w:rsidR="00382709" w:rsidRPr="00D75789" w:rsidTr="00382709">
        <w:tc>
          <w:tcPr>
            <w:tcW w:w="828" w:type="dxa"/>
          </w:tcPr>
          <w:p w:rsidR="00382709" w:rsidRPr="00D75789" w:rsidRDefault="00382709" w:rsidP="00382709">
            <w:pPr>
              <w:pStyle w:val="ListParagraph"/>
              <w:ind w:left="0"/>
              <w:jc w:val="center"/>
              <w:rPr>
                <w:rFonts w:ascii="Times New Roman" w:hAnsi="Times New Roman" w:cs="Times New Roman"/>
                <w:sz w:val="20"/>
                <w:szCs w:val="20"/>
              </w:rPr>
            </w:pPr>
            <w:r w:rsidRPr="00D75789">
              <w:rPr>
                <w:rFonts w:ascii="Times New Roman" w:hAnsi="Times New Roman" w:cs="Times New Roman"/>
                <w:sz w:val="20"/>
                <w:szCs w:val="20"/>
              </w:rPr>
              <w:t>4</w:t>
            </w:r>
          </w:p>
        </w:tc>
        <w:tc>
          <w:tcPr>
            <w:tcW w:w="261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Ms. </w:t>
            </w:r>
            <w:proofErr w:type="spellStart"/>
            <w:r>
              <w:rPr>
                <w:rFonts w:ascii="Times New Roman" w:hAnsi="Times New Roman" w:cs="Times New Roman"/>
                <w:sz w:val="20"/>
                <w:szCs w:val="20"/>
              </w:rPr>
              <w:t>Farhat</w:t>
            </w:r>
            <w:proofErr w:type="spellEnd"/>
            <w:r>
              <w:rPr>
                <w:rFonts w:ascii="Times New Roman" w:hAnsi="Times New Roman" w:cs="Times New Roman"/>
                <w:sz w:val="20"/>
                <w:szCs w:val="20"/>
              </w:rPr>
              <w:t xml:space="preserve"> Ahmed</w:t>
            </w:r>
          </w:p>
        </w:tc>
        <w:tc>
          <w:tcPr>
            <w:tcW w:w="6120" w:type="dxa"/>
          </w:tcPr>
          <w:p w:rsidR="00382709" w:rsidRPr="00D75789" w:rsidRDefault="00382709" w:rsidP="00382709">
            <w:pPr>
              <w:pStyle w:val="ListParagraph"/>
              <w:ind w:left="0"/>
              <w:rPr>
                <w:rFonts w:ascii="Times New Roman" w:hAnsi="Times New Roman" w:cs="Times New Roman"/>
                <w:sz w:val="20"/>
                <w:szCs w:val="20"/>
              </w:rPr>
            </w:pPr>
            <w:r>
              <w:rPr>
                <w:rFonts w:ascii="Times New Roman" w:hAnsi="Times New Roman" w:cs="Times New Roman"/>
                <w:sz w:val="20"/>
                <w:szCs w:val="20"/>
              </w:rPr>
              <w:t>Consultant</w:t>
            </w:r>
          </w:p>
        </w:tc>
      </w:tr>
    </w:tbl>
    <w:p w:rsidR="00382709" w:rsidRPr="00536BAB" w:rsidRDefault="00382709" w:rsidP="00536BAB">
      <w:pPr>
        <w:spacing w:after="0" w:line="240" w:lineRule="auto"/>
        <w:jc w:val="center"/>
        <w:rPr>
          <w:rFonts w:ascii="Times New Roman" w:hAnsi="Times New Roman" w:cs="Times New Roman"/>
          <w:b/>
          <w:u w:val="single"/>
        </w:rPr>
      </w:pPr>
    </w:p>
    <w:p w:rsidR="00536BAB" w:rsidRDefault="00536BAB" w:rsidP="00536BAB">
      <w:pPr>
        <w:spacing w:after="0"/>
        <w:jc w:val="both"/>
        <w:rPr>
          <w:rFonts w:ascii="Times New Roman" w:hAnsi="Times New Roman" w:cs="Times New Roman"/>
        </w:rPr>
      </w:pPr>
    </w:p>
    <w:p w:rsidR="003B6847" w:rsidRPr="009C0E3F" w:rsidRDefault="00F42431" w:rsidP="00536BAB">
      <w:pPr>
        <w:spacing w:line="480" w:lineRule="auto"/>
        <w:jc w:val="both"/>
        <w:rPr>
          <w:rFonts w:ascii="Times New Roman" w:hAnsi="Times New Roman" w:cs="Times New Roman"/>
        </w:rPr>
      </w:pPr>
      <w:r w:rsidRPr="009C0E3F">
        <w:rPr>
          <w:rFonts w:ascii="Times New Roman" w:hAnsi="Times New Roman" w:cs="Times New Roman"/>
        </w:rPr>
        <w:t xml:space="preserve">Since PIFD </w:t>
      </w:r>
      <w:r w:rsidR="00F5655C">
        <w:rPr>
          <w:rFonts w:ascii="Times New Roman" w:hAnsi="Times New Roman" w:cs="Times New Roman"/>
        </w:rPr>
        <w:t>A</w:t>
      </w:r>
      <w:r w:rsidRPr="009C0E3F">
        <w:rPr>
          <w:rFonts w:ascii="Times New Roman" w:hAnsi="Times New Roman" w:cs="Times New Roman"/>
        </w:rPr>
        <w:t xml:space="preserve">nnual </w:t>
      </w:r>
      <w:r w:rsidR="00F5655C">
        <w:rPr>
          <w:rFonts w:ascii="Times New Roman" w:hAnsi="Times New Roman" w:cs="Times New Roman"/>
        </w:rPr>
        <w:t>R</w:t>
      </w:r>
      <w:r w:rsidR="003B6847">
        <w:rPr>
          <w:rFonts w:ascii="Times New Roman" w:hAnsi="Times New Roman" w:cs="Times New Roman"/>
        </w:rPr>
        <w:t xml:space="preserve">eport is for the period </w:t>
      </w:r>
      <w:proofErr w:type="spellStart"/>
      <w:r w:rsidR="003B6847">
        <w:rPr>
          <w:rFonts w:ascii="Times New Roman" w:hAnsi="Times New Roman" w:cs="Times New Roman"/>
        </w:rPr>
        <w:t>up</w:t>
      </w:r>
      <w:r w:rsidRPr="009C0E3F">
        <w:rPr>
          <w:rFonts w:ascii="Times New Roman" w:hAnsi="Times New Roman" w:cs="Times New Roman"/>
        </w:rPr>
        <w:t>to</w:t>
      </w:r>
      <w:proofErr w:type="spellEnd"/>
      <w:r w:rsidRPr="009C0E3F">
        <w:rPr>
          <w:rFonts w:ascii="Times New Roman" w:hAnsi="Times New Roman" w:cs="Times New Roman"/>
        </w:rPr>
        <w:t xml:space="preserve"> December, 2013, therefore, it seems appropriate to indicate QEC futu</w:t>
      </w:r>
      <w:r w:rsidR="003B6847">
        <w:rPr>
          <w:rFonts w:ascii="Times New Roman" w:hAnsi="Times New Roman" w:cs="Times New Roman"/>
        </w:rPr>
        <w:t>re plan as under:</w:t>
      </w:r>
    </w:p>
    <w:p w:rsidR="00874DBE" w:rsidRDefault="00874DBE" w:rsidP="00536BAB">
      <w:pPr>
        <w:pStyle w:val="ListParagraph"/>
        <w:numPr>
          <w:ilvl w:val="0"/>
          <w:numId w:val="3"/>
        </w:numPr>
        <w:spacing w:line="480" w:lineRule="auto"/>
        <w:jc w:val="both"/>
        <w:rPr>
          <w:rFonts w:ascii="Times New Roman" w:hAnsi="Times New Roman" w:cs="Times New Roman"/>
        </w:rPr>
      </w:pPr>
      <w:r w:rsidRPr="009C0E3F">
        <w:rPr>
          <w:rFonts w:ascii="Times New Roman" w:hAnsi="Times New Roman" w:cs="Times New Roman"/>
        </w:rPr>
        <w:t>To conduct awareness sessions</w:t>
      </w:r>
      <w:r w:rsidR="00382709">
        <w:rPr>
          <w:rFonts w:ascii="Times New Roman" w:hAnsi="Times New Roman" w:cs="Times New Roman"/>
        </w:rPr>
        <w:t xml:space="preserve"> regarding SA for </w:t>
      </w:r>
      <w:r w:rsidRPr="009C0E3F">
        <w:rPr>
          <w:rFonts w:ascii="Times New Roman" w:hAnsi="Times New Roman" w:cs="Times New Roman"/>
        </w:rPr>
        <w:t xml:space="preserve">the PTs to prepare SARs of all the six departments in terms their </w:t>
      </w:r>
      <w:r w:rsidR="003B6847">
        <w:rPr>
          <w:rFonts w:ascii="Times New Roman" w:hAnsi="Times New Roman" w:cs="Times New Roman"/>
        </w:rPr>
        <w:t xml:space="preserve">degree </w:t>
      </w:r>
      <w:r w:rsidRPr="009C0E3F">
        <w:rPr>
          <w:rFonts w:ascii="Times New Roman" w:hAnsi="Times New Roman" w:cs="Times New Roman"/>
        </w:rPr>
        <w:t>programs</w:t>
      </w:r>
      <w:r w:rsidR="009C029C">
        <w:rPr>
          <w:rFonts w:ascii="Times New Roman" w:hAnsi="Times New Roman" w:cs="Times New Roman"/>
        </w:rPr>
        <w:t xml:space="preserve"> and </w:t>
      </w:r>
      <w:r w:rsidR="007B5BF6">
        <w:rPr>
          <w:rFonts w:ascii="Times New Roman" w:hAnsi="Times New Roman" w:cs="Times New Roman"/>
        </w:rPr>
        <w:t xml:space="preserve">to record </w:t>
      </w:r>
      <w:r w:rsidR="008721C6">
        <w:rPr>
          <w:rFonts w:ascii="Times New Roman" w:hAnsi="Times New Roman" w:cs="Times New Roman"/>
        </w:rPr>
        <w:t>minutes</w:t>
      </w:r>
      <w:r w:rsidRPr="009C0E3F">
        <w:rPr>
          <w:rFonts w:ascii="Times New Roman" w:hAnsi="Times New Roman" w:cs="Times New Roman"/>
        </w:rPr>
        <w:t>.</w:t>
      </w:r>
    </w:p>
    <w:p w:rsidR="001452DD" w:rsidRPr="009C0E3F" w:rsidRDefault="001452DD" w:rsidP="00536BAB">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To conduct surveys as prescribed in SA</w:t>
      </w:r>
      <w:r w:rsidR="00E87B99">
        <w:rPr>
          <w:rFonts w:ascii="Times New Roman" w:hAnsi="Times New Roman" w:cs="Times New Roman"/>
        </w:rPr>
        <w:t>M</w:t>
      </w:r>
      <w:r>
        <w:rPr>
          <w:rFonts w:ascii="Times New Roman" w:hAnsi="Times New Roman" w:cs="Times New Roman"/>
        </w:rPr>
        <w:t xml:space="preserve"> to incorporate its feedback in the SARs.</w:t>
      </w:r>
    </w:p>
    <w:p w:rsidR="00874DBE" w:rsidRPr="009C0E3F" w:rsidRDefault="00874DBE" w:rsidP="00536BAB">
      <w:pPr>
        <w:pStyle w:val="ListParagraph"/>
        <w:numPr>
          <w:ilvl w:val="0"/>
          <w:numId w:val="3"/>
        </w:numPr>
        <w:spacing w:line="480" w:lineRule="auto"/>
        <w:jc w:val="both"/>
        <w:rPr>
          <w:rFonts w:ascii="Times New Roman" w:hAnsi="Times New Roman" w:cs="Times New Roman"/>
        </w:rPr>
      </w:pPr>
      <w:r w:rsidRPr="009C0E3F">
        <w:rPr>
          <w:rFonts w:ascii="Times New Roman" w:hAnsi="Times New Roman" w:cs="Times New Roman"/>
        </w:rPr>
        <w:t xml:space="preserve">To constitute program </w:t>
      </w:r>
      <w:r w:rsidR="003B6847">
        <w:rPr>
          <w:rFonts w:ascii="Times New Roman" w:hAnsi="Times New Roman" w:cs="Times New Roman"/>
        </w:rPr>
        <w:t>A</w:t>
      </w:r>
      <w:r w:rsidRPr="009C0E3F">
        <w:rPr>
          <w:rFonts w:ascii="Times New Roman" w:hAnsi="Times New Roman" w:cs="Times New Roman"/>
        </w:rPr>
        <w:t>sse</w:t>
      </w:r>
      <w:r w:rsidR="003B6847">
        <w:rPr>
          <w:rFonts w:ascii="Times New Roman" w:hAnsi="Times New Roman" w:cs="Times New Roman"/>
        </w:rPr>
        <w:t>ss</w:t>
      </w:r>
      <w:r w:rsidRPr="009C0E3F">
        <w:rPr>
          <w:rFonts w:ascii="Times New Roman" w:hAnsi="Times New Roman" w:cs="Times New Roman"/>
        </w:rPr>
        <w:t xml:space="preserve">ment </w:t>
      </w:r>
      <w:r w:rsidR="003B6847">
        <w:rPr>
          <w:rFonts w:ascii="Times New Roman" w:hAnsi="Times New Roman" w:cs="Times New Roman"/>
        </w:rPr>
        <w:t>T</w:t>
      </w:r>
      <w:r w:rsidRPr="009C0E3F">
        <w:rPr>
          <w:rFonts w:ascii="Times New Roman" w:hAnsi="Times New Roman" w:cs="Times New Roman"/>
        </w:rPr>
        <w:t xml:space="preserve">eams (ATs) comprising </w:t>
      </w:r>
      <w:r w:rsidR="003B6847">
        <w:rPr>
          <w:rFonts w:ascii="Times New Roman" w:hAnsi="Times New Roman" w:cs="Times New Roman"/>
        </w:rPr>
        <w:t>2-3</w:t>
      </w:r>
      <w:r w:rsidRPr="009C0E3F">
        <w:rPr>
          <w:rFonts w:ascii="Times New Roman" w:hAnsi="Times New Roman" w:cs="Times New Roman"/>
        </w:rPr>
        <w:t xml:space="preserve"> </w:t>
      </w:r>
      <w:r w:rsidR="003B6847" w:rsidRPr="009C0E3F">
        <w:rPr>
          <w:rFonts w:ascii="Times New Roman" w:hAnsi="Times New Roman" w:cs="Times New Roman"/>
        </w:rPr>
        <w:t>faculty</w:t>
      </w:r>
      <w:r w:rsidRPr="009C0E3F">
        <w:rPr>
          <w:rFonts w:ascii="Times New Roman" w:hAnsi="Times New Roman" w:cs="Times New Roman"/>
        </w:rPr>
        <w:t xml:space="preserve"> members by the Vice-Chancellor, on the recommendation</w:t>
      </w:r>
      <w:r w:rsidR="003B6847">
        <w:rPr>
          <w:rFonts w:ascii="Times New Roman" w:hAnsi="Times New Roman" w:cs="Times New Roman"/>
        </w:rPr>
        <w:t>s</w:t>
      </w:r>
      <w:r w:rsidRPr="009C0E3F">
        <w:rPr>
          <w:rFonts w:ascii="Times New Roman" w:hAnsi="Times New Roman" w:cs="Times New Roman"/>
        </w:rPr>
        <w:t xml:space="preserve"> of QEC.</w:t>
      </w:r>
    </w:p>
    <w:p w:rsidR="00874DBE" w:rsidRPr="009C0E3F" w:rsidRDefault="00874DBE" w:rsidP="00536BAB">
      <w:pPr>
        <w:pStyle w:val="ListParagraph"/>
        <w:numPr>
          <w:ilvl w:val="0"/>
          <w:numId w:val="3"/>
        </w:numPr>
        <w:spacing w:line="480" w:lineRule="auto"/>
        <w:jc w:val="both"/>
        <w:rPr>
          <w:rFonts w:ascii="Times New Roman" w:hAnsi="Times New Roman" w:cs="Times New Roman"/>
        </w:rPr>
      </w:pPr>
      <w:r w:rsidRPr="009C0E3F">
        <w:rPr>
          <w:rFonts w:ascii="Times New Roman" w:hAnsi="Times New Roman" w:cs="Times New Roman"/>
        </w:rPr>
        <w:t xml:space="preserve">To </w:t>
      </w:r>
      <w:r w:rsidR="003B6847">
        <w:rPr>
          <w:rFonts w:ascii="Times New Roman" w:hAnsi="Times New Roman" w:cs="Times New Roman"/>
        </w:rPr>
        <w:t>plan</w:t>
      </w:r>
      <w:r w:rsidRPr="009C0E3F">
        <w:rPr>
          <w:rFonts w:ascii="Times New Roman" w:hAnsi="Times New Roman" w:cs="Times New Roman"/>
        </w:rPr>
        <w:t xml:space="preserve"> and schedule the ATs visit period in coordination with the department</w:t>
      </w:r>
      <w:r w:rsidR="003B6847">
        <w:rPr>
          <w:rFonts w:ascii="Times New Roman" w:hAnsi="Times New Roman" w:cs="Times New Roman"/>
        </w:rPr>
        <w:t>s</w:t>
      </w:r>
      <w:r w:rsidRPr="009C0E3F">
        <w:rPr>
          <w:rFonts w:ascii="Times New Roman" w:hAnsi="Times New Roman" w:cs="Times New Roman"/>
        </w:rPr>
        <w:t xml:space="preserve"> to conduct the assessment and submit report</w:t>
      </w:r>
      <w:r w:rsidR="001452DD">
        <w:rPr>
          <w:rFonts w:ascii="Times New Roman" w:hAnsi="Times New Roman" w:cs="Times New Roman"/>
        </w:rPr>
        <w:t>s</w:t>
      </w:r>
      <w:r w:rsidRPr="009C0E3F">
        <w:rPr>
          <w:rFonts w:ascii="Times New Roman" w:hAnsi="Times New Roman" w:cs="Times New Roman"/>
        </w:rPr>
        <w:t xml:space="preserve"> to QEC.</w:t>
      </w:r>
    </w:p>
    <w:p w:rsidR="00874DBE" w:rsidRPr="009C0E3F" w:rsidRDefault="001C58B2" w:rsidP="00536BAB">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 xml:space="preserve">To conduct </w:t>
      </w:r>
      <w:r w:rsidR="003B6847">
        <w:rPr>
          <w:rFonts w:ascii="Times New Roman" w:hAnsi="Times New Roman" w:cs="Times New Roman"/>
        </w:rPr>
        <w:t>Exit</w:t>
      </w:r>
      <w:r w:rsidR="00305E3C" w:rsidRPr="009C0E3F">
        <w:rPr>
          <w:rFonts w:ascii="Times New Roman" w:hAnsi="Times New Roman" w:cs="Times New Roman"/>
        </w:rPr>
        <w:t xml:space="preserve"> </w:t>
      </w:r>
      <w:r w:rsidR="003B6847">
        <w:rPr>
          <w:rFonts w:ascii="Times New Roman" w:hAnsi="Times New Roman" w:cs="Times New Roman"/>
        </w:rPr>
        <w:t>M</w:t>
      </w:r>
      <w:r w:rsidR="00305E3C" w:rsidRPr="009C0E3F">
        <w:rPr>
          <w:rFonts w:ascii="Times New Roman" w:hAnsi="Times New Roman" w:cs="Times New Roman"/>
        </w:rPr>
        <w:t>eeting</w:t>
      </w:r>
      <w:r>
        <w:rPr>
          <w:rFonts w:ascii="Times New Roman" w:hAnsi="Times New Roman" w:cs="Times New Roman"/>
        </w:rPr>
        <w:t>s</w:t>
      </w:r>
      <w:r w:rsidR="00305E3C" w:rsidRPr="009C0E3F">
        <w:rPr>
          <w:rFonts w:ascii="Times New Roman" w:hAnsi="Times New Roman" w:cs="Times New Roman"/>
        </w:rPr>
        <w:t xml:space="preserve"> to be attended by QEC, Course Coordinator</w:t>
      </w:r>
      <w:r w:rsidR="003B6847">
        <w:rPr>
          <w:rFonts w:ascii="Times New Roman" w:hAnsi="Times New Roman" w:cs="Times New Roman"/>
        </w:rPr>
        <w:t>s</w:t>
      </w:r>
      <w:r w:rsidR="00305E3C" w:rsidRPr="009C0E3F">
        <w:rPr>
          <w:rFonts w:ascii="Times New Roman" w:hAnsi="Times New Roman" w:cs="Times New Roman"/>
        </w:rPr>
        <w:t xml:space="preserve">/Head of </w:t>
      </w:r>
      <w:r w:rsidR="003B6847">
        <w:rPr>
          <w:rFonts w:ascii="Times New Roman" w:hAnsi="Times New Roman" w:cs="Times New Roman"/>
        </w:rPr>
        <w:t xml:space="preserve">the </w:t>
      </w:r>
      <w:r w:rsidR="00305E3C" w:rsidRPr="009C0E3F">
        <w:rPr>
          <w:rFonts w:ascii="Times New Roman" w:hAnsi="Times New Roman" w:cs="Times New Roman"/>
        </w:rPr>
        <w:t>Department</w:t>
      </w:r>
      <w:r w:rsidR="003B6847">
        <w:rPr>
          <w:rFonts w:ascii="Times New Roman" w:hAnsi="Times New Roman" w:cs="Times New Roman"/>
        </w:rPr>
        <w:t>s,</w:t>
      </w:r>
      <w:r w:rsidR="00305E3C" w:rsidRPr="009C0E3F">
        <w:rPr>
          <w:rFonts w:ascii="Times New Roman" w:hAnsi="Times New Roman" w:cs="Times New Roman"/>
        </w:rPr>
        <w:t xml:space="preserve"> PTs, ATs and faculty </w:t>
      </w:r>
      <w:r w:rsidR="003B6847">
        <w:rPr>
          <w:rFonts w:ascii="Times New Roman" w:hAnsi="Times New Roman" w:cs="Times New Roman"/>
        </w:rPr>
        <w:t xml:space="preserve">members </w:t>
      </w:r>
      <w:r w:rsidR="00305E3C" w:rsidRPr="009C0E3F">
        <w:rPr>
          <w:rFonts w:ascii="Times New Roman" w:hAnsi="Times New Roman" w:cs="Times New Roman"/>
        </w:rPr>
        <w:t>of the department</w:t>
      </w:r>
      <w:r w:rsidR="003B6847">
        <w:rPr>
          <w:rFonts w:ascii="Times New Roman" w:hAnsi="Times New Roman" w:cs="Times New Roman"/>
        </w:rPr>
        <w:t>s</w:t>
      </w:r>
      <w:r w:rsidR="00305E3C" w:rsidRPr="009C0E3F">
        <w:rPr>
          <w:rFonts w:ascii="Times New Roman" w:hAnsi="Times New Roman" w:cs="Times New Roman"/>
        </w:rPr>
        <w:t xml:space="preserve"> wherein the ATs present their finding of assessment</w:t>
      </w:r>
      <w:r w:rsidR="00223334">
        <w:rPr>
          <w:rFonts w:ascii="Times New Roman" w:hAnsi="Times New Roman" w:cs="Times New Roman"/>
        </w:rPr>
        <w:t xml:space="preserve"> for discussion</w:t>
      </w:r>
      <w:r w:rsidR="00305E3C" w:rsidRPr="009C0E3F">
        <w:rPr>
          <w:rFonts w:ascii="Times New Roman" w:hAnsi="Times New Roman" w:cs="Times New Roman"/>
        </w:rPr>
        <w:t xml:space="preserve">. </w:t>
      </w:r>
    </w:p>
    <w:p w:rsidR="002553CC" w:rsidRDefault="00375DE2" w:rsidP="00536BAB">
      <w:pPr>
        <w:pStyle w:val="ListParagraph"/>
        <w:numPr>
          <w:ilvl w:val="0"/>
          <w:numId w:val="3"/>
        </w:numPr>
        <w:spacing w:line="480" w:lineRule="auto"/>
        <w:jc w:val="both"/>
        <w:rPr>
          <w:rFonts w:ascii="Times New Roman" w:hAnsi="Times New Roman" w:cs="Times New Roman"/>
        </w:rPr>
      </w:pPr>
      <w:r w:rsidRPr="00D91177">
        <w:rPr>
          <w:rFonts w:ascii="Times New Roman" w:hAnsi="Times New Roman" w:cs="Times New Roman"/>
        </w:rPr>
        <w:t xml:space="preserve">To submit </w:t>
      </w:r>
      <w:r w:rsidR="003B6847" w:rsidRPr="00D91177">
        <w:rPr>
          <w:rFonts w:ascii="Times New Roman" w:hAnsi="Times New Roman" w:cs="Times New Roman"/>
        </w:rPr>
        <w:t>Executive</w:t>
      </w:r>
      <w:r w:rsidRPr="00D91177">
        <w:rPr>
          <w:rFonts w:ascii="Times New Roman" w:hAnsi="Times New Roman" w:cs="Times New Roman"/>
        </w:rPr>
        <w:t xml:space="preserve"> </w:t>
      </w:r>
      <w:r w:rsidR="003B6847" w:rsidRPr="00D91177">
        <w:rPr>
          <w:rFonts w:ascii="Times New Roman" w:hAnsi="Times New Roman" w:cs="Times New Roman"/>
        </w:rPr>
        <w:t>Summar</w:t>
      </w:r>
      <w:r w:rsidR="00D91177">
        <w:rPr>
          <w:rFonts w:ascii="Times New Roman" w:hAnsi="Times New Roman" w:cs="Times New Roman"/>
        </w:rPr>
        <w:t>ies</w:t>
      </w:r>
      <w:r w:rsidRPr="00D91177">
        <w:rPr>
          <w:rFonts w:ascii="Times New Roman" w:hAnsi="Times New Roman" w:cs="Times New Roman"/>
        </w:rPr>
        <w:t xml:space="preserve"> to the Vice-Chancellor by QEC on the ATs findings.</w:t>
      </w:r>
      <w:r w:rsidR="00DB0430">
        <w:rPr>
          <w:rFonts w:ascii="Times New Roman" w:hAnsi="Times New Roman" w:cs="Times New Roman"/>
        </w:rPr>
        <w:t xml:space="preserve"> </w:t>
      </w:r>
    </w:p>
    <w:p w:rsidR="00375DE2" w:rsidRDefault="00EA7817" w:rsidP="00536BAB">
      <w:pPr>
        <w:pStyle w:val="ListParagraph"/>
        <w:numPr>
          <w:ilvl w:val="0"/>
          <w:numId w:val="3"/>
        </w:numPr>
        <w:spacing w:line="480" w:lineRule="auto"/>
        <w:jc w:val="both"/>
        <w:rPr>
          <w:rFonts w:ascii="Times New Roman" w:hAnsi="Times New Roman" w:cs="Times New Roman"/>
        </w:rPr>
      </w:pPr>
      <w:r w:rsidRPr="00D91177">
        <w:rPr>
          <w:rFonts w:ascii="Times New Roman" w:hAnsi="Times New Roman" w:cs="Times New Roman"/>
        </w:rPr>
        <w:t xml:space="preserve">To prepare and submit an </w:t>
      </w:r>
      <w:r w:rsidR="003B6847" w:rsidRPr="00D91177">
        <w:rPr>
          <w:rFonts w:ascii="Times New Roman" w:hAnsi="Times New Roman" w:cs="Times New Roman"/>
        </w:rPr>
        <w:t>I</w:t>
      </w:r>
      <w:r w:rsidRPr="00D91177">
        <w:rPr>
          <w:rFonts w:ascii="Times New Roman" w:hAnsi="Times New Roman" w:cs="Times New Roman"/>
        </w:rPr>
        <w:t xml:space="preserve">mplementation </w:t>
      </w:r>
      <w:r w:rsidR="003B6847" w:rsidRPr="00D91177">
        <w:rPr>
          <w:rFonts w:ascii="Times New Roman" w:hAnsi="Times New Roman" w:cs="Times New Roman"/>
        </w:rPr>
        <w:t>Plan</w:t>
      </w:r>
      <w:r w:rsidRPr="00D91177">
        <w:rPr>
          <w:rFonts w:ascii="Times New Roman" w:hAnsi="Times New Roman" w:cs="Times New Roman"/>
        </w:rPr>
        <w:t xml:space="preserve"> </w:t>
      </w:r>
      <w:r w:rsidR="003F5DDA" w:rsidRPr="00D91177">
        <w:rPr>
          <w:rFonts w:ascii="Times New Roman" w:hAnsi="Times New Roman" w:cs="Times New Roman"/>
        </w:rPr>
        <w:t>including</w:t>
      </w:r>
      <w:r w:rsidRPr="00D91177">
        <w:rPr>
          <w:rFonts w:ascii="Times New Roman" w:hAnsi="Times New Roman" w:cs="Times New Roman"/>
        </w:rPr>
        <w:t xml:space="preserve"> ATs finding</w:t>
      </w:r>
      <w:r w:rsidR="002553CC">
        <w:rPr>
          <w:rFonts w:ascii="Times New Roman" w:hAnsi="Times New Roman" w:cs="Times New Roman"/>
        </w:rPr>
        <w:t>s</w:t>
      </w:r>
      <w:r w:rsidRPr="00D91177">
        <w:rPr>
          <w:rFonts w:ascii="Times New Roman" w:hAnsi="Times New Roman" w:cs="Times New Roman"/>
        </w:rPr>
        <w:t>, corrective action</w:t>
      </w:r>
      <w:r w:rsidR="003F5DDA" w:rsidRPr="00D91177">
        <w:rPr>
          <w:rFonts w:ascii="Times New Roman" w:hAnsi="Times New Roman" w:cs="Times New Roman"/>
        </w:rPr>
        <w:t>s</w:t>
      </w:r>
      <w:r w:rsidRPr="00D91177">
        <w:rPr>
          <w:rFonts w:ascii="Times New Roman" w:hAnsi="Times New Roman" w:cs="Times New Roman"/>
        </w:rPr>
        <w:t xml:space="preserve"> to be taken, assignment</w:t>
      </w:r>
      <w:r w:rsidR="000E142D">
        <w:rPr>
          <w:rFonts w:ascii="Times New Roman" w:hAnsi="Times New Roman" w:cs="Times New Roman"/>
        </w:rPr>
        <w:t>s</w:t>
      </w:r>
      <w:r w:rsidRPr="00D91177">
        <w:rPr>
          <w:rFonts w:ascii="Times New Roman" w:hAnsi="Times New Roman" w:cs="Times New Roman"/>
        </w:rPr>
        <w:t xml:space="preserve"> of responsibility and time frame of such action</w:t>
      </w:r>
      <w:r w:rsidR="003F5DDA" w:rsidRPr="00D91177">
        <w:rPr>
          <w:rFonts w:ascii="Times New Roman" w:hAnsi="Times New Roman" w:cs="Times New Roman"/>
        </w:rPr>
        <w:t>s</w:t>
      </w:r>
      <w:r w:rsidRPr="00D91177">
        <w:rPr>
          <w:rFonts w:ascii="Times New Roman" w:hAnsi="Times New Roman" w:cs="Times New Roman"/>
        </w:rPr>
        <w:t xml:space="preserve"> by the Course Coordinator</w:t>
      </w:r>
      <w:r w:rsidR="003F5DDA" w:rsidRPr="00D91177">
        <w:rPr>
          <w:rFonts w:ascii="Times New Roman" w:hAnsi="Times New Roman" w:cs="Times New Roman"/>
        </w:rPr>
        <w:t>s</w:t>
      </w:r>
      <w:r w:rsidRPr="00D91177">
        <w:rPr>
          <w:rFonts w:ascii="Times New Roman" w:hAnsi="Times New Roman" w:cs="Times New Roman"/>
        </w:rPr>
        <w:t xml:space="preserve">/Head </w:t>
      </w:r>
      <w:r w:rsidR="003F5DDA" w:rsidRPr="00D91177">
        <w:rPr>
          <w:rFonts w:ascii="Times New Roman" w:hAnsi="Times New Roman" w:cs="Times New Roman"/>
        </w:rPr>
        <w:t xml:space="preserve">of the </w:t>
      </w:r>
      <w:r w:rsidRPr="00D91177">
        <w:rPr>
          <w:rFonts w:ascii="Times New Roman" w:hAnsi="Times New Roman" w:cs="Times New Roman"/>
        </w:rPr>
        <w:t>Department</w:t>
      </w:r>
      <w:r w:rsidR="003F5DDA" w:rsidRPr="00D91177">
        <w:rPr>
          <w:rFonts w:ascii="Times New Roman" w:hAnsi="Times New Roman" w:cs="Times New Roman"/>
        </w:rPr>
        <w:t>s</w:t>
      </w:r>
      <w:r w:rsidRPr="00D91177">
        <w:rPr>
          <w:rFonts w:ascii="Times New Roman" w:hAnsi="Times New Roman" w:cs="Times New Roman"/>
        </w:rPr>
        <w:t xml:space="preserve"> to QEC for </w:t>
      </w:r>
      <w:r w:rsidR="003F5DDA" w:rsidRPr="00D91177">
        <w:rPr>
          <w:rFonts w:ascii="Times New Roman" w:hAnsi="Times New Roman" w:cs="Times New Roman"/>
        </w:rPr>
        <w:t>follow up</w:t>
      </w:r>
      <w:r w:rsidRPr="00D91177">
        <w:rPr>
          <w:rFonts w:ascii="Times New Roman" w:hAnsi="Times New Roman" w:cs="Times New Roman"/>
        </w:rPr>
        <w:t>.</w:t>
      </w:r>
    </w:p>
    <w:p w:rsidR="00382709" w:rsidRDefault="00382709" w:rsidP="00536BAB">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To conduct Awareness Seminars regarding SAM for the faculty of each department.</w:t>
      </w:r>
    </w:p>
    <w:p w:rsidR="00382709" w:rsidRDefault="00382709" w:rsidP="00536BAB">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To attain membership of quality oriented professional associations / societies etc.</w:t>
      </w:r>
    </w:p>
    <w:p w:rsidR="00382709" w:rsidRDefault="00382709" w:rsidP="00536BAB">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To develop QEC website</w:t>
      </w:r>
    </w:p>
    <w:p w:rsidR="00D93ABD" w:rsidRPr="00382709" w:rsidRDefault="00382709" w:rsidP="00D93ABD">
      <w:pPr>
        <w:pStyle w:val="ListParagraph"/>
        <w:numPr>
          <w:ilvl w:val="0"/>
          <w:numId w:val="3"/>
        </w:numPr>
        <w:spacing w:line="480" w:lineRule="auto"/>
        <w:jc w:val="both"/>
        <w:rPr>
          <w:rFonts w:ascii="Times New Roman" w:hAnsi="Times New Roman" w:cs="Times New Roman"/>
        </w:rPr>
      </w:pPr>
      <w:r>
        <w:rPr>
          <w:rFonts w:ascii="Times New Roman" w:hAnsi="Times New Roman" w:cs="Times New Roman"/>
        </w:rPr>
        <w:t xml:space="preserve">To submit Yearly Progress Report of QEC on the HEC prescribed format to QAA </w:t>
      </w:r>
      <w:proofErr w:type="spellStart"/>
      <w:r>
        <w:rPr>
          <w:rFonts w:ascii="Times New Roman" w:hAnsi="Times New Roman" w:cs="Times New Roman"/>
        </w:rPr>
        <w:t>upto</w:t>
      </w:r>
      <w:proofErr w:type="spellEnd"/>
      <w:r>
        <w:rPr>
          <w:rFonts w:ascii="Times New Roman" w:hAnsi="Times New Roman" w:cs="Times New Roman"/>
        </w:rPr>
        <w:t xml:space="preserve"> 10</w:t>
      </w:r>
      <w:r w:rsidRPr="00382709">
        <w:rPr>
          <w:rFonts w:ascii="Times New Roman" w:hAnsi="Times New Roman" w:cs="Times New Roman"/>
          <w:vertAlign w:val="superscript"/>
        </w:rPr>
        <w:t>th</w:t>
      </w:r>
      <w:r>
        <w:rPr>
          <w:rFonts w:ascii="Times New Roman" w:hAnsi="Times New Roman" w:cs="Times New Roman"/>
        </w:rPr>
        <w:t xml:space="preserve"> June 2014.   </w:t>
      </w:r>
    </w:p>
    <w:p w:rsidR="00D93ABD" w:rsidRPr="009C0E3F" w:rsidRDefault="00D93ABD" w:rsidP="00D93ABD">
      <w:pPr>
        <w:rPr>
          <w:rFonts w:ascii="Times New Roman" w:hAnsi="Times New Roman" w:cs="Times New Roman"/>
        </w:rPr>
      </w:pPr>
    </w:p>
    <w:p w:rsidR="00D93ABD" w:rsidRPr="009C0E3F" w:rsidRDefault="00D93ABD" w:rsidP="00D93ABD">
      <w:pPr>
        <w:rPr>
          <w:rFonts w:ascii="Times New Roman" w:hAnsi="Times New Roman" w:cs="Times New Roman"/>
        </w:rPr>
      </w:pPr>
    </w:p>
    <w:p w:rsidR="00D93ABD" w:rsidRPr="009C0E3F" w:rsidRDefault="00D93ABD" w:rsidP="00D93ABD">
      <w:pPr>
        <w:rPr>
          <w:rFonts w:ascii="Times New Roman" w:hAnsi="Times New Roman" w:cs="Times New Roman"/>
        </w:rPr>
      </w:pPr>
    </w:p>
    <w:sectPr w:rsidR="00D93ABD" w:rsidRPr="009C0E3F" w:rsidSect="00382709">
      <w:type w:val="continuous"/>
      <w:pgSz w:w="12240" w:h="15840"/>
      <w:pgMar w:top="63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60A3"/>
    <w:multiLevelType w:val="hybridMultilevel"/>
    <w:tmpl w:val="A4BC3230"/>
    <w:lvl w:ilvl="0" w:tplc="5E56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83179"/>
    <w:multiLevelType w:val="hybridMultilevel"/>
    <w:tmpl w:val="47306E0E"/>
    <w:lvl w:ilvl="0" w:tplc="9F807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3162B"/>
    <w:multiLevelType w:val="hybridMultilevel"/>
    <w:tmpl w:val="0406C17C"/>
    <w:lvl w:ilvl="0" w:tplc="10CA80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93ABD"/>
    <w:rsid w:val="000157F5"/>
    <w:rsid w:val="00023B51"/>
    <w:rsid w:val="00037294"/>
    <w:rsid w:val="000A526C"/>
    <w:rsid w:val="000E142D"/>
    <w:rsid w:val="000F0178"/>
    <w:rsid w:val="001452DD"/>
    <w:rsid w:val="0016223D"/>
    <w:rsid w:val="00173413"/>
    <w:rsid w:val="001C58B2"/>
    <w:rsid w:val="00223334"/>
    <w:rsid w:val="002553CC"/>
    <w:rsid w:val="00305E3C"/>
    <w:rsid w:val="003145FC"/>
    <w:rsid w:val="00322C18"/>
    <w:rsid w:val="00323379"/>
    <w:rsid w:val="00327DA8"/>
    <w:rsid w:val="00375DE2"/>
    <w:rsid w:val="00382709"/>
    <w:rsid w:val="0039472F"/>
    <w:rsid w:val="003B6847"/>
    <w:rsid w:val="003F5DDA"/>
    <w:rsid w:val="003F5FFB"/>
    <w:rsid w:val="0040255A"/>
    <w:rsid w:val="004412A3"/>
    <w:rsid w:val="00457689"/>
    <w:rsid w:val="004F1428"/>
    <w:rsid w:val="0050313B"/>
    <w:rsid w:val="00536BAB"/>
    <w:rsid w:val="00554F51"/>
    <w:rsid w:val="005914BC"/>
    <w:rsid w:val="005B4C1E"/>
    <w:rsid w:val="005F37E9"/>
    <w:rsid w:val="00644404"/>
    <w:rsid w:val="00645FDA"/>
    <w:rsid w:val="00646E2D"/>
    <w:rsid w:val="00652BBD"/>
    <w:rsid w:val="006617B7"/>
    <w:rsid w:val="00672097"/>
    <w:rsid w:val="006825F0"/>
    <w:rsid w:val="006A0F99"/>
    <w:rsid w:val="006E02D5"/>
    <w:rsid w:val="00714A95"/>
    <w:rsid w:val="00735489"/>
    <w:rsid w:val="00744537"/>
    <w:rsid w:val="0075373F"/>
    <w:rsid w:val="007B5BF6"/>
    <w:rsid w:val="007D0289"/>
    <w:rsid w:val="007D6054"/>
    <w:rsid w:val="00811114"/>
    <w:rsid w:val="00846688"/>
    <w:rsid w:val="00871CA3"/>
    <w:rsid w:val="008721C6"/>
    <w:rsid w:val="00874DBE"/>
    <w:rsid w:val="008902CA"/>
    <w:rsid w:val="0092218A"/>
    <w:rsid w:val="00925B32"/>
    <w:rsid w:val="009832E3"/>
    <w:rsid w:val="0098789F"/>
    <w:rsid w:val="0099539E"/>
    <w:rsid w:val="009C029C"/>
    <w:rsid w:val="009C0E3F"/>
    <w:rsid w:val="009C5AA8"/>
    <w:rsid w:val="009D366E"/>
    <w:rsid w:val="009F37FB"/>
    <w:rsid w:val="00A03A5D"/>
    <w:rsid w:val="00A42494"/>
    <w:rsid w:val="00AA00B8"/>
    <w:rsid w:val="00AC6FE8"/>
    <w:rsid w:val="00AD450A"/>
    <w:rsid w:val="00B31BE5"/>
    <w:rsid w:val="00B4031B"/>
    <w:rsid w:val="00B67882"/>
    <w:rsid w:val="00B823D7"/>
    <w:rsid w:val="00BA3B34"/>
    <w:rsid w:val="00BC11F6"/>
    <w:rsid w:val="00BD4FE5"/>
    <w:rsid w:val="00BE1188"/>
    <w:rsid w:val="00C07F8F"/>
    <w:rsid w:val="00CB4B8C"/>
    <w:rsid w:val="00CF367B"/>
    <w:rsid w:val="00D37CC5"/>
    <w:rsid w:val="00D47698"/>
    <w:rsid w:val="00D8772F"/>
    <w:rsid w:val="00D91177"/>
    <w:rsid w:val="00D93ABD"/>
    <w:rsid w:val="00DB0430"/>
    <w:rsid w:val="00DC582B"/>
    <w:rsid w:val="00DE47F0"/>
    <w:rsid w:val="00DF29AF"/>
    <w:rsid w:val="00E47DD1"/>
    <w:rsid w:val="00E8638C"/>
    <w:rsid w:val="00E87B99"/>
    <w:rsid w:val="00EA7817"/>
    <w:rsid w:val="00EB15B7"/>
    <w:rsid w:val="00F42431"/>
    <w:rsid w:val="00F5655C"/>
    <w:rsid w:val="00F60661"/>
    <w:rsid w:val="00F61DB1"/>
    <w:rsid w:val="00FA59BB"/>
    <w:rsid w:val="00FB14E6"/>
    <w:rsid w:val="00FE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6589BD8-D723-4D60-AD52-C57AA01D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D5"/>
  </w:style>
  <w:style w:type="paragraph" w:styleId="Heading2">
    <w:name w:val="heading 2"/>
    <w:basedOn w:val="Normal"/>
    <w:next w:val="Normal"/>
    <w:link w:val="Heading2Char"/>
    <w:semiHidden/>
    <w:unhideWhenUsed/>
    <w:qFormat/>
    <w:rsid w:val="00D93ABD"/>
    <w:pPr>
      <w:keepNext/>
      <w:spacing w:after="0" w:line="240" w:lineRule="auto"/>
      <w:jc w:val="right"/>
      <w:outlineLvl w:val="1"/>
    </w:pPr>
    <w:rPr>
      <w:rFonts w:ascii="Impact" w:eastAsia="Times New Roman" w:hAnsi="Impact" w:cs="Times New Roman"/>
      <w:sz w:val="44"/>
      <w:szCs w:val="44"/>
    </w:rPr>
  </w:style>
  <w:style w:type="paragraph" w:styleId="Heading4">
    <w:name w:val="heading 4"/>
    <w:basedOn w:val="Normal"/>
    <w:next w:val="Normal"/>
    <w:link w:val="Heading4Char"/>
    <w:semiHidden/>
    <w:unhideWhenUsed/>
    <w:qFormat/>
    <w:rsid w:val="00D93ABD"/>
    <w:pPr>
      <w:keepNext/>
      <w:spacing w:after="0" w:line="240" w:lineRule="auto"/>
      <w:jc w:val="right"/>
      <w:outlineLvl w:val="3"/>
    </w:pPr>
    <w:rPr>
      <w:rFonts w:ascii="Impact" w:eastAsia="Times New Roman" w:hAnsi="Impact" w:cs="Times New Roman"/>
      <w:sz w:val="4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93ABD"/>
    <w:rPr>
      <w:rFonts w:ascii="Impact" w:eastAsia="Times New Roman" w:hAnsi="Impact" w:cs="Times New Roman"/>
      <w:sz w:val="44"/>
      <w:szCs w:val="44"/>
    </w:rPr>
  </w:style>
  <w:style w:type="character" w:customStyle="1" w:styleId="Heading4Char">
    <w:name w:val="Heading 4 Char"/>
    <w:basedOn w:val="DefaultParagraphFont"/>
    <w:link w:val="Heading4"/>
    <w:semiHidden/>
    <w:rsid w:val="00D93ABD"/>
    <w:rPr>
      <w:rFonts w:ascii="Impact" w:eastAsia="Times New Roman" w:hAnsi="Impact" w:cs="Times New Roman"/>
      <w:sz w:val="42"/>
      <w:szCs w:val="44"/>
    </w:rPr>
  </w:style>
  <w:style w:type="paragraph" w:styleId="NoSpacing">
    <w:name w:val="No Spacing"/>
    <w:link w:val="NoSpacingChar"/>
    <w:uiPriority w:val="1"/>
    <w:qFormat/>
    <w:rsid w:val="00D93ABD"/>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93ABD"/>
    <w:rPr>
      <w:rFonts w:ascii="Times New Roman" w:hAnsi="Times New Roman"/>
      <w:sz w:val="24"/>
    </w:rPr>
  </w:style>
  <w:style w:type="paragraph" w:styleId="ListParagraph">
    <w:name w:val="List Paragraph"/>
    <w:basedOn w:val="Normal"/>
    <w:uiPriority w:val="34"/>
    <w:qFormat/>
    <w:rsid w:val="00644404"/>
    <w:pPr>
      <w:ind w:left="720"/>
      <w:contextualSpacing/>
    </w:pPr>
  </w:style>
  <w:style w:type="table" w:styleId="TableGrid">
    <w:name w:val="Table Grid"/>
    <w:basedOn w:val="TableNormal"/>
    <w:uiPriority w:val="59"/>
    <w:rsid w:val="007D0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2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User</cp:lastModifiedBy>
  <cp:revision>104</cp:revision>
  <cp:lastPrinted>2014-04-22T10:17:00Z</cp:lastPrinted>
  <dcterms:created xsi:type="dcterms:W3CDTF">2014-04-22T09:09:00Z</dcterms:created>
  <dcterms:modified xsi:type="dcterms:W3CDTF">2016-05-23T06:24:00Z</dcterms:modified>
</cp:coreProperties>
</file>